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305" w:rsidRPr="00662CC9" w:rsidRDefault="00C70195" w:rsidP="00D73305">
      <w:pPr>
        <w:pStyle w:val="Heading1"/>
        <w:tabs>
          <w:tab w:val="center" w:pos="6840"/>
        </w:tabs>
        <w:jc w:val="left"/>
        <w:rPr>
          <w:sz w:val="30"/>
          <w:szCs w:val="3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0;margin-top:-.7pt;width:211.5pt;height:52.5pt;z-index:-1">
            <v:imagedata r:id="rId8" o:title="CarrLftStrUnivRev"/>
          </v:shape>
        </w:pict>
      </w:r>
      <w:r w:rsidR="00D73305">
        <w:tab/>
      </w:r>
      <w:r w:rsidR="00CD27FE">
        <w:rPr>
          <w:sz w:val="30"/>
          <w:szCs w:val="30"/>
        </w:rPr>
        <w:t>Economics 165–</w:t>
      </w:r>
      <w:r w:rsidR="00D73305">
        <w:rPr>
          <w:sz w:val="30"/>
          <w:szCs w:val="30"/>
        </w:rPr>
        <w:t>2</w:t>
      </w:r>
      <w:r w:rsidR="00CD27FE">
        <w:rPr>
          <w:sz w:val="30"/>
          <w:szCs w:val="30"/>
        </w:rPr>
        <w:t>;</w:t>
      </w:r>
      <w:r w:rsidR="00D73305">
        <w:rPr>
          <w:sz w:val="30"/>
          <w:szCs w:val="30"/>
        </w:rPr>
        <w:t xml:space="preserve"> </w:t>
      </w:r>
      <w:proofErr w:type="gramStart"/>
      <w:r w:rsidR="00D73305">
        <w:rPr>
          <w:sz w:val="30"/>
          <w:szCs w:val="30"/>
        </w:rPr>
        <w:t>Fall</w:t>
      </w:r>
      <w:proofErr w:type="gramEnd"/>
      <w:r w:rsidR="00D73305">
        <w:rPr>
          <w:sz w:val="30"/>
          <w:szCs w:val="30"/>
        </w:rPr>
        <w:t xml:space="preserve"> 201</w:t>
      </w:r>
      <w:r w:rsidR="00EB5AB6">
        <w:rPr>
          <w:sz w:val="30"/>
          <w:szCs w:val="30"/>
        </w:rPr>
        <w:t>3</w:t>
      </w:r>
    </w:p>
    <w:p w:rsidR="00D73305" w:rsidRPr="00662CC9" w:rsidRDefault="00D73305" w:rsidP="00D73305">
      <w:pPr>
        <w:pStyle w:val="Heading1"/>
        <w:tabs>
          <w:tab w:val="center" w:pos="6840"/>
        </w:tabs>
        <w:jc w:val="left"/>
        <w:rPr>
          <w:sz w:val="30"/>
          <w:szCs w:val="30"/>
        </w:rPr>
      </w:pPr>
      <w:r w:rsidRPr="00662CC9">
        <w:rPr>
          <w:sz w:val="30"/>
          <w:szCs w:val="30"/>
        </w:rPr>
        <w:tab/>
        <w:t>Principles of Microeconomics</w:t>
      </w:r>
    </w:p>
    <w:p w:rsidR="00D73305" w:rsidRPr="00662CC9" w:rsidRDefault="00D73305" w:rsidP="00D73305">
      <w:pPr>
        <w:pStyle w:val="Heading1"/>
        <w:tabs>
          <w:tab w:val="center" w:pos="6840"/>
        </w:tabs>
        <w:jc w:val="left"/>
        <w:rPr>
          <w:sz w:val="26"/>
          <w:szCs w:val="26"/>
        </w:rPr>
      </w:pPr>
      <w:r w:rsidRPr="00D618F3">
        <w:rPr>
          <w:szCs w:val="28"/>
        </w:rPr>
        <w:tab/>
      </w:r>
      <w:r>
        <w:rPr>
          <w:szCs w:val="28"/>
        </w:rPr>
        <w:t>MWF</w:t>
      </w:r>
      <w:r w:rsidRPr="00662CC9">
        <w:rPr>
          <w:sz w:val="26"/>
          <w:szCs w:val="26"/>
        </w:rPr>
        <w:t xml:space="preserve">: </w:t>
      </w:r>
      <w:r>
        <w:rPr>
          <w:sz w:val="26"/>
          <w:szCs w:val="26"/>
        </w:rPr>
        <w:t>10</w:t>
      </w:r>
      <w:r w:rsidRPr="00662CC9">
        <w:rPr>
          <w:sz w:val="26"/>
          <w:szCs w:val="26"/>
        </w:rPr>
        <w:t>:</w:t>
      </w:r>
      <w:r>
        <w:rPr>
          <w:sz w:val="26"/>
          <w:szCs w:val="26"/>
        </w:rPr>
        <w:t>45</w:t>
      </w:r>
      <w:r w:rsidRPr="00662CC9">
        <w:rPr>
          <w:sz w:val="26"/>
          <w:szCs w:val="26"/>
        </w:rPr>
        <w:t>-</w:t>
      </w:r>
      <w:r>
        <w:rPr>
          <w:sz w:val="26"/>
          <w:szCs w:val="26"/>
        </w:rPr>
        <w:t>11</w:t>
      </w:r>
      <w:r w:rsidRPr="00662CC9">
        <w:rPr>
          <w:sz w:val="26"/>
          <w:szCs w:val="26"/>
        </w:rPr>
        <w:t>:</w:t>
      </w:r>
      <w:r>
        <w:rPr>
          <w:sz w:val="26"/>
          <w:szCs w:val="26"/>
        </w:rPr>
        <w:t>3</w:t>
      </w:r>
      <w:r w:rsidRPr="00662CC9">
        <w:rPr>
          <w:sz w:val="26"/>
          <w:szCs w:val="26"/>
        </w:rPr>
        <w:t xml:space="preserve">5 </w:t>
      </w:r>
      <w:r>
        <w:rPr>
          <w:sz w:val="26"/>
          <w:szCs w:val="26"/>
        </w:rPr>
        <w:t>am,   Strong Hall 03</w:t>
      </w:r>
      <w:r w:rsidRPr="00662CC9">
        <w:rPr>
          <w:sz w:val="26"/>
          <w:szCs w:val="26"/>
        </w:rPr>
        <w:t>0</w:t>
      </w:r>
      <w:r>
        <w:rPr>
          <w:sz w:val="26"/>
          <w:szCs w:val="26"/>
        </w:rPr>
        <w:t>3</w:t>
      </w:r>
    </w:p>
    <w:p w:rsidR="00D73305" w:rsidRPr="00293360" w:rsidRDefault="00D73305">
      <w:pPr>
        <w:jc w:val="center"/>
        <w:rPr>
          <w:b/>
          <w:bCs/>
          <w:sz w:val="36"/>
          <w:szCs w:val="36"/>
        </w:rPr>
      </w:pPr>
    </w:p>
    <w:p w:rsidR="00D73305" w:rsidRDefault="00CD27FE" w:rsidP="00D73305">
      <w:pPr>
        <w:pStyle w:val="Heading6"/>
      </w:pPr>
      <w:r>
        <w:t>Instructor</w:t>
      </w:r>
      <w:r w:rsidR="00D73305">
        <w:t xml:space="preserve"> Information</w:t>
      </w:r>
    </w:p>
    <w:p w:rsidR="00D73305" w:rsidRPr="00495725" w:rsidRDefault="00D73305" w:rsidP="00D73305">
      <w:pPr>
        <w:jc w:val="both"/>
        <w:rPr>
          <w:sz w:val="16"/>
          <w:szCs w:val="16"/>
        </w:rPr>
      </w:pPr>
    </w:p>
    <w:p w:rsidR="00D73305" w:rsidRDefault="00D73305" w:rsidP="00D73305">
      <w:pPr>
        <w:jc w:val="both"/>
      </w:pPr>
      <w:r>
        <w:t>Instructor:</w:t>
      </w:r>
      <w:r>
        <w:tab/>
        <w:t>Per Norander</w:t>
      </w:r>
    </w:p>
    <w:p w:rsidR="00D73305" w:rsidRDefault="00D73305" w:rsidP="00D73305">
      <w:pPr>
        <w:jc w:val="both"/>
      </w:pPr>
      <w:r>
        <w:t xml:space="preserve">E-mail: </w:t>
      </w:r>
      <w:r>
        <w:tab/>
      </w:r>
      <w:hyperlink r:id="rId9" w:history="1">
        <w:r w:rsidRPr="00367580">
          <w:rPr>
            <w:rStyle w:val="Hyperlink"/>
          </w:rPr>
          <w:t>PerNorander@Missouristate.edu</w:t>
        </w:r>
      </w:hyperlink>
      <w:r>
        <w:t xml:space="preserve"> </w:t>
      </w:r>
    </w:p>
    <w:p w:rsidR="00D73305" w:rsidRDefault="00D73305" w:rsidP="00D73305">
      <w:pPr>
        <w:jc w:val="both"/>
      </w:pPr>
      <w:r>
        <w:t>Phone:</w:t>
      </w:r>
      <w:r>
        <w:tab/>
      </w:r>
      <w:r>
        <w:tab/>
        <w:t>836-5352</w:t>
      </w:r>
    </w:p>
    <w:p w:rsidR="00D73305" w:rsidRPr="008A22EE" w:rsidRDefault="00D73305" w:rsidP="00D73305">
      <w:pPr>
        <w:jc w:val="both"/>
      </w:pPr>
      <w:r>
        <w:t>Office:</w:t>
      </w:r>
      <w:r>
        <w:tab/>
      </w:r>
      <w:r>
        <w:tab/>
      </w:r>
      <w:r w:rsidRPr="008A22EE">
        <w:t>Strong Hall 371</w:t>
      </w:r>
    </w:p>
    <w:p w:rsidR="00D73305" w:rsidRPr="00F30233" w:rsidRDefault="00D73305" w:rsidP="00D73305">
      <w:pPr>
        <w:jc w:val="both"/>
      </w:pPr>
      <w:r w:rsidRPr="008A22EE">
        <w:t xml:space="preserve">Office Hours:  </w:t>
      </w:r>
      <w:r>
        <w:t>MWF: 10:00 to 10:40 am, TR: 12:30 –2</w:t>
      </w:r>
      <w:r w:rsidRPr="000C7BC8">
        <w:t>:</w:t>
      </w:r>
      <w:r>
        <w:t>0</w:t>
      </w:r>
      <w:r w:rsidRPr="000C7BC8">
        <w:t>0</w:t>
      </w:r>
      <w:r w:rsidRPr="00171B6E">
        <w:t xml:space="preserve"> pm, and by appointment.</w:t>
      </w:r>
    </w:p>
    <w:p w:rsidR="00D73305" w:rsidRPr="00981EEE" w:rsidRDefault="00D73305" w:rsidP="00D73305">
      <w:pPr>
        <w:jc w:val="both"/>
      </w:pPr>
    </w:p>
    <w:p w:rsidR="00D73305" w:rsidRDefault="00D73305" w:rsidP="00D73305">
      <w:pPr>
        <w:pStyle w:val="Heading3"/>
        <w:rPr>
          <w:i/>
          <w:iCs/>
        </w:rPr>
      </w:pPr>
      <w:r w:rsidRPr="00D005DA">
        <w:rPr>
          <w:i/>
          <w:iCs/>
        </w:rPr>
        <w:t xml:space="preserve">Required </w:t>
      </w:r>
      <w:r>
        <w:rPr>
          <w:i/>
          <w:iCs/>
        </w:rPr>
        <w:t>Course Materials</w:t>
      </w:r>
    </w:p>
    <w:p w:rsidR="00D73305" w:rsidRPr="00495725" w:rsidRDefault="00D73305" w:rsidP="00D73305">
      <w:pPr>
        <w:pStyle w:val="NormalWeb"/>
        <w:tabs>
          <w:tab w:val="left" w:pos="1440"/>
        </w:tabs>
        <w:spacing w:before="0" w:beforeAutospacing="0" w:after="0" w:afterAutospacing="0"/>
        <w:ind w:left="1440" w:hanging="1440"/>
        <w:rPr>
          <w:sz w:val="16"/>
          <w:szCs w:val="16"/>
        </w:rPr>
      </w:pPr>
    </w:p>
    <w:p w:rsidR="00D73305" w:rsidRDefault="00D73305" w:rsidP="00D73305">
      <w:pPr>
        <w:pStyle w:val="NormalWeb"/>
        <w:numPr>
          <w:ilvl w:val="0"/>
          <w:numId w:val="2"/>
        </w:numPr>
        <w:tabs>
          <w:tab w:val="left" w:pos="720"/>
        </w:tabs>
        <w:spacing w:before="0" w:beforeAutospacing="0" w:after="0" w:afterAutospacing="0"/>
      </w:pPr>
      <w:r w:rsidRPr="00D005DA">
        <w:rPr>
          <w:iCs/>
          <w:u w:val="single"/>
        </w:rPr>
        <w:t>Principles of Microeconomics</w:t>
      </w:r>
      <w:r>
        <w:rPr>
          <w:iCs/>
          <w:u w:val="single"/>
        </w:rPr>
        <w:t>,</w:t>
      </w:r>
      <w:r w:rsidRPr="009948C9">
        <w:rPr>
          <w:iCs/>
        </w:rPr>
        <w:t xml:space="preserve"> 5</w:t>
      </w:r>
      <w:r w:rsidRPr="009948C9">
        <w:rPr>
          <w:iCs/>
          <w:vertAlign w:val="superscript"/>
        </w:rPr>
        <w:t>th</w:t>
      </w:r>
      <w:r w:rsidRPr="009948C9">
        <w:rPr>
          <w:iCs/>
        </w:rPr>
        <w:t xml:space="preserve"> edition</w:t>
      </w:r>
      <w:r>
        <w:rPr>
          <w:iCs/>
        </w:rPr>
        <w:t>,</w:t>
      </w:r>
      <w:r w:rsidRPr="00D005DA">
        <w:rPr>
          <w:iCs/>
        </w:rPr>
        <w:t xml:space="preserve"> </w:t>
      </w:r>
      <w:r w:rsidRPr="008E3B3F">
        <w:t xml:space="preserve">Frank </w:t>
      </w:r>
      <w:r>
        <w:t xml:space="preserve">and </w:t>
      </w:r>
      <w:r w:rsidRPr="008E3B3F">
        <w:t>Bernanke</w:t>
      </w:r>
      <w:r>
        <w:t>, McGraw-Hill Irwin.</w:t>
      </w:r>
    </w:p>
    <w:p w:rsidR="00D73305" w:rsidRPr="00E24C67" w:rsidRDefault="00D73305" w:rsidP="00D73305">
      <w:pPr>
        <w:pStyle w:val="NormalWeb"/>
        <w:tabs>
          <w:tab w:val="left" w:pos="720"/>
        </w:tabs>
        <w:spacing w:before="0" w:beforeAutospacing="0" w:after="0" w:afterAutospacing="0"/>
        <w:ind w:left="1440" w:hanging="1440"/>
        <w:rPr>
          <w:sz w:val="12"/>
          <w:szCs w:val="12"/>
        </w:rPr>
      </w:pPr>
    </w:p>
    <w:p w:rsidR="00D73305" w:rsidRDefault="00D73305" w:rsidP="00D73305">
      <w:pPr>
        <w:pStyle w:val="NormalWeb"/>
        <w:numPr>
          <w:ilvl w:val="0"/>
          <w:numId w:val="2"/>
        </w:numPr>
        <w:tabs>
          <w:tab w:val="left" w:pos="720"/>
        </w:tabs>
        <w:spacing w:before="0" w:beforeAutospacing="0" w:after="0" w:afterAutospacing="0"/>
        <w:rPr>
          <w:rFonts w:eastAsia="MS PGothic"/>
        </w:rPr>
      </w:pPr>
      <w:r>
        <w:t xml:space="preserve">Access to </w:t>
      </w:r>
      <w:r w:rsidRPr="00E24C67">
        <w:rPr>
          <w:i/>
        </w:rPr>
        <w:t>Connect Econ</w:t>
      </w:r>
      <w:r>
        <w:t xml:space="preserve"> software (p</w:t>
      </w:r>
      <w:r w:rsidRPr="002379EA">
        <w:rPr>
          <w:rFonts w:eastAsia="MS PGothic"/>
        </w:rPr>
        <w:t>ackage</w:t>
      </w:r>
      <w:r>
        <w:t>d</w:t>
      </w:r>
      <w:r w:rsidRPr="002379EA">
        <w:rPr>
          <w:rFonts w:eastAsia="MS PGothic"/>
        </w:rPr>
        <w:t xml:space="preserve"> with text at </w:t>
      </w:r>
      <w:r>
        <w:t>the</w:t>
      </w:r>
      <w:r w:rsidRPr="002379EA">
        <w:rPr>
          <w:rFonts w:eastAsia="MS PGothic"/>
        </w:rPr>
        <w:t xml:space="preserve"> campus bookstore</w:t>
      </w:r>
      <w:r>
        <w:rPr>
          <w:rFonts w:eastAsia="MS PGothic"/>
        </w:rPr>
        <w:t>)</w:t>
      </w:r>
    </w:p>
    <w:p w:rsidR="00D73305" w:rsidRPr="00B35A13" w:rsidRDefault="00D73305" w:rsidP="00D73305">
      <w:pPr>
        <w:pStyle w:val="NormalWeb"/>
        <w:tabs>
          <w:tab w:val="left" w:pos="1440"/>
        </w:tabs>
        <w:spacing w:before="0" w:beforeAutospacing="0" w:after="0" w:afterAutospacing="0"/>
        <w:ind w:left="1440" w:hanging="1440"/>
      </w:pPr>
    </w:p>
    <w:p w:rsidR="00D73305" w:rsidRDefault="00D73305" w:rsidP="00D73305">
      <w:pPr>
        <w:pStyle w:val="Heading3"/>
        <w:rPr>
          <w:i/>
          <w:iCs/>
        </w:rPr>
      </w:pPr>
      <w:r>
        <w:rPr>
          <w:i/>
          <w:iCs/>
        </w:rPr>
        <w:t>Course Objectives</w:t>
      </w:r>
    </w:p>
    <w:p w:rsidR="00D73305" w:rsidRPr="00495725" w:rsidRDefault="00D73305" w:rsidP="00D73305">
      <w:pPr>
        <w:jc w:val="both"/>
        <w:rPr>
          <w:sz w:val="16"/>
          <w:szCs w:val="16"/>
        </w:rPr>
      </w:pPr>
    </w:p>
    <w:p w:rsidR="00D73305" w:rsidRDefault="00D73305" w:rsidP="00D73305">
      <w:pPr>
        <w:jc w:val="both"/>
      </w:pPr>
      <w:r>
        <w:t xml:space="preserve">The overall purpose of this course is to introduce students to the fundamentals of microeconomic theory and its countless </w:t>
      </w:r>
      <w:r w:rsidRPr="00636159">
        <w:t>application</w:t>
      </w:r>
      <w:r>
        <w:t xml:space="preserve">s in both business settings and day-to-day life. Focusing on the decision-making process of individual consumers and producers, students are provided the tools and </w:t>
      </w:r>
      <w:r w:rsidRPr="00AC3F16">
        <w:t xml:space="preserve">skills </w:t>
      </w:r>
      <w:r>
        <w:t xml:space="preserve">necessary to make </w:t>
      </w:r>
      <w:r w:rsidRPr="00AC3F16">
        <w:t>informed decisions</w:t>
      </w:r>
      <w:r>
        <w:t xml:space="preserve"> based on cost-benefit analysis in their own </w:t>
      </w:r>
      <w:r w:rsidR="0041449B">
        <w:t>lives</w:t>
      </w:r>
      <w:r>
        <w:t xml:space="preserve">. </w:t>
      </w:r>
    </w:p>
    <w:p w:rsidR="00D73305" w:rsidRDefault="00D73305" w:rsidP="00D73305">
      <w:pPr>
        <w:spacing w:after="120"/>
        <w:ind w:left="360"/>
      </w:pPr>
    </w:p>
    <w:p w:rsidR="000F0B6F" w:rsidRDefault="00D73305" w:rsidP="00D73305">
      <w:pPr>
        <w:rPr>
          <w:rStyle w:val="Strong"/>
          <w:b w:val="0"/>
        </w:rPr>
      </w:pPr>
      <w:r w:rsidRPr="000F0B6F">
        <w:rPr>
          <w:rStyle w:val="Strong"/>
          <w:i/>
          <w:u w:val="single"/>
        </w:rPr>
        <w:t>General Education</w:t>
      </w:r>
      <w:r w:rsidR="0041449B" w:rsidRPr="000F0B6F">
        <w:rPr>
          <w:rStyle w:val="Strong"/>
          <w:i/>
          <w:u w:val="single"/>
        </w:rPr>
        <w:t xml:space="preserve"> Goals</w:t>
      </w:r>
      <w:r w:rsidRPr="00CE0E06">
        <w:rPr>
          <w:rStyle w:val="Strong"/>
          <w:b w:val="0"/>
        </w:rPr>
        <w:t xml:space="preserve">  </w:t>
      </w:r>
    </w:p>
    <w:p w:rsidR="000F0B6F" w:rsidRDefault="000F0B6F" w:rsidP="00D73305">
      <w:pPr>
        <w:rPr>
          <w:rStyle w:val="Strong"/>
          <w:b w:val="0"/>
        </w:rPr>
      </w:pPr>
    </w:p>
    <w:p w:rsidR="00D73305" w:rsidRPr="00CE0E06" w:rsidRDefault="002B6F6A" w:rsidP="00D73305">
      <w:pPr>
        <w:rPr>
          <w:rStyle w:val="Strong"/>
        </w:rPr>
      </w:pPr>
      <w:r>
        <w:rPr>
          <w:rStyle w:val="Strong"/>
          <w:b w:val="0"/>
        </w:rPr>
        <w:t>ECO 16</w:t>
      </w:r>
      <w:bookmarkStart w:id="0" w:name="_GoBack"/>
      <w:bookmarkEnd w:id="0"/>
      <w:r w:rsidR="00D73305" w:rsidRPr="00CE0E06">
        <w:rPr>
          <w:rStyle w:val="Strong"/>
          <w:b w:val="0"/>
        </w:rPr>
        <w:t>5 is a General Ed</w:t>
      </w:r>
      <w:r w:rsidR="004B64CB">
        <w:rPr>
          <w:rStyle w:val="Strong"/>
          <w:b w:val="0"/>
        </w:rPr>
        <w:t>ucation course</w:t>
      </w:r>
      <w:r w:rsidR="0041449B">
        <w:rPr>
          <w:rStyle w:val="Strong"/>
          <w:b w:val="0"/>
        </w:rPr>
        <w:t xml:space="preserve"> satisfying </w:t>
      </w:r>
      <w:r w:rsidR="004B64CB">
        <w:rPr>
          <w:rStyle w:val="Strong"/>
          <w:b w:val="0"/>
        </w:rPr>
        <w:t>the</w:t>
      </w:r>
      <w:r w:rsidR="00D73305" w:rsidRPr="00CE0E06">
        <w:rPr>
          <w:rStyle w:val="Strong"/>
          <w:b w:val="0"/>
        </w:rPr>
        <w:t xml:space="preserve"> </w:t>
      </w:r>
      <w:r w:rsidR="0041449B">
        <w:rPr>
          <w:rStyle w:val="Strong"/>
          <w:b w:val="0"/>
        </w:rPr>
        <w:t xml:space="preserve">Foundations: Focus on </w:t>
      </w:r>
      <w:r w:rsidR="00D73305">
        <w:rPr>
          <w:rStyle w:val="Strong"/>
          <w:b w:val="0"/>
        </w:rPr>
        <w:t>Quantitative Literacy</w:t>
      </w:r>
      <w:r w:rsidR="007C0E4C">
        <w:rPr>
          <w:rStyle w:val="Strong"/>
          <w:b w:val="0"/>
        </w:rPr>
        <w:t xml:space="preserve"> </w:t>
      </w:r>
      <w:r w:rsidR="0041449B">
        <w:rPr>
          <w:rStyle w:val="Strong"/>
          <w:b w:val="0"/>
        </w:rPr>
        <w:t>requirement</w:t>
      </w:r>
      <w:r w:rsidR="00D73305" w:rsidRPr="00CE0E06">
        <w:rPr>
          <w:rStyle w:val="Strong"/>
          <w:b w:val="0"/>
        </w:rPr>
        <w:t xml:space="preserve">. In particular, this course helps students achieve </w:t>
      </w:r>
    </w:p>
    <w:p w:rsidR="00D73305" w:rsidRDefault="00D73305" w:rsidP="00D73305">
      <w:pPr>
        <w:widowControl w:val="0"/>
        <w:autoSpaceDE w:val="0"/>
        <w:autoSpaceDN w:val="0"/>
        <w:adjustRightInd w:val="0"/>
        <w:ind w:left="540"/>
        <w:rPr>
          <w:rStyle w:val="Strong"/>
          <w:b w:val="0"/>
        </w:rPr>
      </w:pPr>
      <w:r w:rsidRPr="000F0B6F">
        <w:rPr>
          <w:rStyle w:val="Strong"/>
        </w:rPr>
        <w:t>General Goal (5)</w:t>
      </w:r>
      <w:r w:rsidRPr="0018516A">
        <w:rPr>
          <w:rStyle w:val="Strong"/>
          <w:b w:val="0"/>
        </w:rPr>
        <w:t>: Students will be able to reason and solve quantitative problems from a wide array of contexts and</w:t>
      </w:r>
      <w:r>
        <w:rPr>
          <w:rStyle w:val="Strong"/>
          <w:b w:val="0"/>
        </w:rPr>
        <w:t xml:space="preserve"> </w:t>
      </w:r>
      <w:r w:rsidRPr="0018516A">
        <w:rPr>
          <w:rStyle w:val="Strong"/>
          <w:b w:val="0"/>
        </w:rPr>
        <w:t>everyday life situations; understand and create logical arguments supported by quantitative evidence; and clearly communicate those arguments in a variety of formats (e.g.,</w:t>
      </w:r>
      <w:r>
        <w:rPr>
          <w:rStyle w:val="Strong"/>
          <w:b w:val="0"/>
        </w:rPr>
        <w:t xml:space="preserve"> </w:t>
      </w:r>
      <w:r w:rsidRPr="0018516A">
        <w:rPr>
          <w:rStyle w:val="Strong"/>
          <w:b w:val="0"/>
        </w:rPr>
        <w:t>words, tables, and mathematical equations) as appropriate.</w:t>
      </w:r>
    </w:p>
    <w:p w:rsidR="000F0B6F" w:rsidRDefault="000F0B6F" w:rsidP="00D73305">
      <w:pPr>
        <w:widowControl w:val="0"/>
        <w:autoSpaceDE w:val="0"/>
        <w:autoSpaceDN w:val="0"/>
        <w:adjustRightInd w:val="0"/>
        <w:ind w:left="540"/>
        <w:rPr>
          <w:rStyle w:val="Strong"/>
          <w:b w:val="0"/>
        </w:rPr>
      </w:pPr>
    </w:p>
    <w:p w:rsidR="0041449B" w:rsidRDefault="0041449B" w:rsidP="000F0B6F">
      <w:pPr>
        <w:widowControl w:val="0"/>
        <w:autoSpaceDE w:val="0"/>
        <w:autoSpaceDN w:val="0"/>
        <w:adjustRightInd w:val="0"/>
        <w:rPr>
          <w:rStyle w:val="Strong"/>
          <w:b w:val="0"/>
        </w:rPr>
      </w:pPr>
      <w:r>
        <w:rPr>
          <w:rStyle w:val="Strong"/>
          <w:b w:val="0"/>
        </w:rPr>
        <w:t xml:space="preserve">The associated Specific Learning Outcomes </w:t>
      </w:r>
      <w:r w:rsidR="00750FD4">
        <w:rPr>
          <w:rStyle w:val="Strong"/>
          <w:b w:val="0"/>
        </w:rPr>
        <w:t xml:space="preserve">(SLOs) </w:t>
      </w:r>
      <w:r>
        <w:rPr>
          <w:rStyle w:val="Strong"/>
          <w:b w:val="0"/>
        </w:rPr>
        <w:t>for this course are</w:t>
      </w:r>
      <w:r w:rsidR="00C26861">
        <w:rPr>
          <w:rStyle w:val="Strong"/>
          <w:b w:val="0"/>
        </w:rPr>
        <w:t>:</w:t>
      </w:r>
    </w:p>
    <w:p w:rsidR="00D73305" w:rsidRPr="0018516A" w:rsidRDefault="00D73305" w:rsidP="000F0B6F">
      <w:pPr>
        <w:widowControl w:val="0"/>
        <w:autoSpaceDE w:val="0"/>
        <w:autoSpaceDN w:val="0"/>
        <w:adjustRightInd w:val="0"/>
        <w:rPr>
          <w:rStyle w:val="Strong"/>
          <w:b w:val="0"/>
        </w:rPr>
      </w:pPr>
    </w:p>
    <w:p w:rsidR="00D73305" w:rsidRPr="0018516A" w:rsidRDefault="00D73305" w:rsidP="000F0B6F">
      <w:pPr>
        <w:widowControl w:val="0"/>
        <w:numPr>
          <w:ilvl w:val="0"/>
          <w:numId w:val="9"/>
        </w:numPr>
        <w:autoSpaceDE w:val="0"/>
        <w:autoSpaceDN w:val="0"/>
        <w:adjustRightInd w:val="0"/>
        <w:rPr>
          <w:rStyle w:val="Strong"/>
          <w:b w:val="0"/>
        </w:rPr>
      </w:pPr>
      <w:r w:rsidRPr="0018516A">
        <w:rPr>
          <w:rStyle w:val="Strong"/>
          <w:b w:val="0"/>
        </w:rPr>
        <w:t>Interpret and communicate information presented in mathematical forms (e.g., equations,</w:t>
      </w:r>
      <w:r>
        <w:rPr>
          <w:rStyle w:val="Strong"/>
          <w:b w:val="0"/>
        </w:rPr>
        <w:t xml:space="preserve"> </w:t>
      </w:r>
      <w:r w:rsidRPr="0018516A">
        <w:rPr>
          <w:rStyle w:val="Strong"/>
          <w:b w:val="0"/>
        </w:rPr>
        <w:t>functions, graphs, diagrams, tables, or words).</w:t>
      </w:r>
    </w:p>
    <w:p w:rsidR="00D73305" w:rsidRPr="0018516A" w:rsidRDefault="00D73305" w:rsidP="000F0B6F">
      <w:pPr>
        <w:widowControl w:val="0"/>
        <w:numPr>
          <w:ilvl w:val="0"/>
          <w:numId w:val="9"/>
        </w:numPr>
        <w:autoSpaceDE w:val="0"/>
        <w:autoSpaceDN w:val="0"/>
        <w:adjustRightInd w:val="0"/>
        <w:rPr>
          <w:rStyle w:val="Strong"/>
          <w:b w:val="0"/>
        </w:rPr>
      </w:pPr>
      <w:r>
        <w:rPr>
          <w:rStyle w:val="Strong"/>
          <w:b w:val="0"/>
        </w:rPr>
        <w:t xml:space="preserve"> </w:t>
      </w:r>
      <w:r w:rsidRPr="0018516A">
        <w:rPr>
          <w:rStyle w:val="Strong"/>
          <w:b w:val="0"/>
        </w:rPr>
        <w:t>Convert relevant information into various mathematical forms (e.g., equations, functions,</w:t>
      </w:r>
      <w:r>
        <w:rPr>
          <w:rStyle w:val="Strong"/>
          <w:b w:val="0"/>
        </w:rPr>
        <w:t xml:space="preserve"> </w:t>
      </w:r>
      <w:r w:rsidRPr="0018516A">
        <w:rPr>
          <w:rStyle w:val="Strong"/>
          <w:b w:val="0"/>
        </w:rPr>
        <w:t>graphs, diagrams, tables, or words).</w:t>
      </w:r>
    </w:p>
    <w:p w:rsidR="00D73305" w:rsidRPr="0018516A" w:rsidRDefault="00D73305" w:rsidP="000F0B6F">
      <w:pPr>
        <w:widowControl w:val="0"/>
        <w:numPr>
          <w:ilvl w:val="0"/>
          <w:numId w:val="9"/>
        </w:numPr>
        <w:autoSpaceDE w:val="0"/>
        <w:autoSpaceDN w:val="0"/>
        <w:adjustRightInd w:val="0"/>
        <w:rPr>
          <w:rStyle w:val="Strong"/>
          <w:b w:val="0"/>
        </w:rPr>
      </w:pPr>
      <w:r w:rsidRPr="0018516A">
        <w:rPr>
          <w:rStyle w:val="Strong"/>
          <w:b w:val="0"/>
        </w:rPr>
        <w:t>Calculate numerically and symbolically to solve a problem.</w:t>
      </w:r>
    </w:p>
    <w:p w:rsidR="00D73305" w:rsidRDefault="00D73305" w:rsidP="000F0B6F">
      <w:pPr>
        <w:widowControl w:val="0"/>
        <w:numPr>
          <w:ilvl w:val="0"/>
          <w:numId w:val="10"/>
        </w:numPr>
        <w:autoSpaceDE w:val="0"/>
        <w:autoSpaceDN w:val="0"/>
        <w:adjustRightInd w:val="0"/>
        <w:rPr>
          <w:rStyle w:val="Strong"/>
          <w:b w:val="0"/>
        </w:rPr>
      </w:pPr>
      <w:r w:rsidRPr="0018516A">
        <w:rPr>
          <w:rStyle w:val="Strong"/>
          <w:b w:val="0"/>
        </w:rPr>
        <w:t>Express evidence in support of an argument by employing an appropriate form of</w:t>
      </w:r>
      <w:r>
        <w:rPr>
          <w:rStyle w:val="Strong"/>
          <w:b w:val="0"/>
        </w:rPr>
        <w:t xml:space="preserve"> </w:t>
      </w:r>
      <w:r w:rsidRPr="0018516A">
        <w:rPr>
          <w:rStyle w:val="Strong"/>
          <w:b w:val="0"/>
        </w:rPr>
        <w:t>presentation (e.g., equations, functions, graphs, diagrams, tables, or words).</w:t>
      </w:r>
    </w:p>
    <w:p w:rsidR="00D73305" w:rsidRPr="0018516A" w:rsidRDefault="00D73305" w:rsidP="00D73305">
      <w:pPr>
        <w:widowControl w:val="0"/>
        <w:autoSpaceDE w:val="0"/>
        <w:autoSpaceDN w:val="0"/>
        <w:adjustRightInd w:val="0"/>
        <w:ind w:left="720"/>
        <w:rPr>
          <w:rStyle w:val="Strong"/>
          <w:b w:val="0"/>
        </w:rPr>
      </w:pPr>
    </w:p>
    <w:p w:rsidR="00D73305" w:rsidRDefault="00D73305" w:rsidP="00D73305">
      <w:pPr>
        <w:ind w:right="432"/>
      </w:pPr>
      <w:r>
        <w:t xml:space="preserve">Each of these </w:t>
      </w:r>
      <w:r w:rsidR="00D36DB5">
        <w:t xml:space="preserve">four </w:t>
      </w:r>
      <w:r>
        <w:t xml:space="preserve">learning outcomes will be assessed by using </w:t>
      </w:r>
      <w:r w:rsidR="000F0B6F">
        <w:t xml:space="preserve">questions selected from </w:t>
      </w:r>
      <w:r>
        <w:t>a nationally normed exam, the Test of Understanding in College Economics (TUCE,), a survey, and locally developed quizzes and exams.</w:t>
      </w:r>
    </w:p>
    <w:p w:rsidR="00D36DB5" w:rsidRDefault="00D36DB5" w:rsidP="00D73305">
      <w:pPr>
        <w:ind w:right="432"/>
      </w:pPr>
    </w:p>
    <w:p w:rsidR="00D36DB5" w:rsidRDefault="00D36DB5" w:rsidP="00D73305">
      <w:pPr>
        <w:ind w:right="432"/>
        <w:rPr>
          <w:b/>
          <w:i/>
          <w:u w:val="single"/>
        </w:rPr>
      </w:pPr>
      <w:r>
        <w:rPr>
          <w:b/>
          <w:i/>
          <w:u w:val="single"/>
        </w:rPr>
        <w:t>Course Goals and Curriculum Mapping</w:t>
      </w:r>
    </w:p>
    <w:p w:rsidR="00750FD4" w:rsidRDefault="00750FD4" w:rsidP="00D73305">
      <w:pPr>
        <w:ind w:right="432"/>
      </w:pPr>
    </w:p>
    <w:p w:rsidR="00D36DB5" w:rsidRDefault="00D36DB5" w:rsidP="00D73305">
      <w:pPr>
        <w:ind w:right="432"/>
      </w:pPr>
      <w:r>
        <w:t xml:space="preserve">The course goals and the mapping of these goals </w:t>
      </w:r>
      <w:r w:rsidR="00750FD4">
        <w:t>into</w:t>
      </w:r>
      <w:r>
        <w:t xml:space="preserve"> the General Education SLOs </w:t>
      </w:r>
      <w:proofErr w:type="gramStart"/>
      <w:r>
        <w:t>is</w:t>
      </w:r>
      <w:proofErr w:type="gramEnd"/>
      <w:r>
        <w:t xml:space="preserve"> specified below.</w:t>
      </w:r>
      <w:r w:rsidR="00CB6601">
        <w:t xml:space="preserve"> Note that the standard tools of microeconomic analysis involve extensive use of graphs, illustrations of general concepts using specific functional forms and numerical analyses, and the ability to express the results in words. Thus, almost all of the Course Goals stated below satisfy </w:t>
      </w:r>
      <w:r w:rsidR="005D0CA6">
        <w:t>more than one (and sometimes all) of the SLOs associated with this course.</w:t>
      </w:r>
    </w:p>
    <w:p w:rsidR="00D36DB5" w:rsidRPr="000F0B6F" w:rsidRDefault="00D36DB5" w:rsidP="000F0B6F">
      <w:pPr>
        <w:ind w:left="720" w:right="432" w:hanging="720"/>
      </w:pPr>
      <w:r w:rsidRPr="003E25BA">
        <w:rPr>
          <w:b/>
        </w:rPr>
        <w:t>C.1.</w:t>
      </w:r>
      <w:r w:rsidRPr="003E25BA">
        <w:rPr>
          <w:b/>
        </w:rPr>
        <w:tab/>
        <w:t>Become familiar with the basic demand and supply model, including determination of equilibrium price and quantity</w:t>
      </w:r>
      <w:r w:rsidR="004C3878">
        <w:rPr>
          <w:b/>
        </w:rPr>
        <w:t xml:space="preserve"> and </w:t>
      </w:r>
      <w:r w:rsidRPr="003E25BA">
        <w:rPr>
          <w:b/>
        </w:rPr>
        <w:t>shifts in equilibrium due to exogenous changes</w:t>
      </w:r>
      <w:r w:rsidR="004C3878">
        <w:rPr>
          <w:b/>
        </w:rPr>
        <w:t xml:space="preserve">. </w:t>
      </w:r>
      <w:r w:rsidR="003E25BA" w:rsidRPr="003E25BA">
        <w:t xml:space="preserve">This unit would include: </w:t>
      </w:r>
      <w:r w:rsidR="00BA099D">
        <w:t xml:space="preserve">becoming familiar with the general form for the equation of a straight line and being able to identify the slope and intercept terms; sketching a straight line demand curve corresponding to a specific equation; </w:t>
      </w:r>
      <w:r w:rsidR="003E25BA" w:rsidRPr="003E25BA">
        <w:t>converting demand and supply schedules into demand and supply graphs</w:t>
      </w:r>
      <w:r w:rsidR="003E25BA" w:rsidRPr="00A42363">
        <w:t xml:space="preserve">; </w:t>
      </w:r>
      <w:r w:rsidR="00A42363">
        <w:t xml:space="preserve">using linear functions to model shifts in demand and supply curves; </w:t>
      </w:r>
      <w:r w:rsidR="003E25BA" w:rsidRPr="00A42363">
        <w:t>calculating consumer and producer surplus using linear demand and supply curves and de</w:t>
      </w:r>
      <w:r w:rsidR="00A42363">
        <w:t>picting the results graphically.</w:t>
      </w:r>
      <w:r w:rsidR="003E25BA" w:rsidRPr="00A42363">
        <w:t xml:space="preserve"> </w:t>
      </w:r>
      <w:r w:rsidR="00CB6601" w:rsidRPr="004C3878">
        <w:rPr>
          <w:b/>
        </w:rPr>
        <w:t>(Maps into SLOs 1, 2, 3</w:t>
      </w:r>
      <w:r w:rsidR="00254465">
        <w:rPr>
          <w:b/>
        </w:rPr>
        <w:t>, 6</w:t>
      </w:r>
      <w:r w:rsidRPr="00A42363">
        <w:rPr>
          <w:b/>
        </w:rPr>
        <w:t>)</w:t>
      </w:r>
    </w:p>
    <w:p w:rsidR="00A42363" w:rsidRPr="00A42363" w:rsidRDefault="00750FD4" w:rsidP="000F0B6F">
      <w:pPr>
        <w:ind w:left="720" w:right="432" w:hanging="720"/>
      </w:pPr>
      <w:r w:rsidRPr="000F0B6F">
        <w:rPr>
          <w:b/>
        </w:rPr>
        <w:t xml:space="preserve">C.2. </w:t>
      </w:r>
      <w:r w:rsidRPr="000F0B6F">
        <w:rPr>
          <w:b/>
        </w:rPr>
        <w:tab/>
      </w:r>
      <w:r w:rsidR="00A42363">
        <w:rPr>
          <w:b/>
        </w:rPr>
        <w:t xml:space="preserve">Understand the general concept of elasticity </w:t>
      </w:r>
      <w:r w:rsidR="00BA099D">
        <w:rPr>
          <w:b/>
        </w:rPr>
        <w:t xml:space="preserve">and its relevance, </w:t>
      </w:r>
      <w:r w:rsidR="00A42363">
        <w:rPr>
          <w:b/>
        </w:rPr>
        <w:t xml:space="preserve">and learn how to calculate it. </w:t>
      </w:r>
      <w:r w:rsidR="00A42363" w:rsidRPr="000F0B6F">
        <w:t xml:space="preserve">Specific </w:t>
      </w:r>
      <w:r w:rsidR="00A42363">
        <w:t xml:space="preserve">elasticities to be calculated </w:t>
      </w:r>
      <w:r w:rsidR="00BA099D">
        <w:t xml:space="preserve">(requiring calculation of percentage changes) </w:t>
      </w:r>
      <w:r w:rsidR="00A42363">
        <w:t xml:space="preserve">will include price, income and cross-price elasticities of demand and the elasticity of supply. </w:t>
      </w:r>
      <w:r w:rsidR="00A42363" w:rsidRPr="004C3878">
        <w:rPr>
          <w:b/>
        </w:rPr>
        <w:t>(Maps into SLOs 1, 2, 3</w:t>
      </w:r>
      <w:r w:rsidR="00A42363" w:rsidRPr="00A42363">
        <w:rPr>
          <w:b/>
        </w:rPr>
        <w:t>)</w:t>
      </w:r>
    </w:p>
    <w:p w:rsidR="00750FD4" w:rsidRPr="000F0B6F" w:rsidRDefault="00A42363" w:rsidP="000F0B6F">
      <w:pPr>
        <w:ind w:left="720" w:right="432" w:hanging="720"/>
        <w:rPr>
          <w:b/>
        </w:rPr>
      </w:pPr>
      <w:r>
        <w:rPr>
          <w:b/>
        </w:rPr>
        <w:t>C.3.</w:t>
      </w:r>
      <w:r>
        <w:rPr>
          <w:b/>
        </w:rPr>
        <w:tab/>
      </w:r>
      <w:r w:rsidR="00750FD4" w:rsidRPr="000F0B6F">
        <w:rPr>
          <w:b/>
        </w:rPr>
        <w:t xml:space="preserve">Understand utility maximization as the underlying basis for the demand curve. </w:t>
      </w:r>
      <w:r w:rsidRPr="000F0B6F">
        <w:t xml:space="preserve">This will include </w:t>
      </w:r>
      <w:r>
        <w:t xml:space="preserve">understanding the concept of marginal utility and showing that </w:t>
      </w:r>
      <w:r w:rsidR="00625549">
        <w:t xml:space="preserve">satisfaction of the equation representing equality between </w:t>
      </w:r>
      <w:r>
        <w:t xml:space="preserve">marginal utility and price ratios leads to utility maximization. </w:t>
      </w:r>
      <w:r w:rsidR="00750FD4" w:rsidRPr="004C3878">
        <w:rPr>
          <w:b/>
        </w:rPr>
        <w:t>(Maps into SLOs 1, 2, 3, 6)</w:t>
      </w:r>
    </w:p>
    <w:p w:rsidR="00D36DB5" w:rsidRPr="004C3878" w:rsidRDefault="00D36DB5" w:rsidP="000F0B6F">
      <w:pPr>
        <w:ind w:left="720" w:right="432" w:hanging="720"/>
        <w:rPr>
          <w:b/>
        </w:rPr>
      </w:pPr>
      <w:r w:rsidRPr="000F0B6F">
        <w:rPr>
          <w:b/>
        </w:rPr>
        <w:t>C.</w:t>
      </w:r>
      <w:r w:rsidR="00A42363">
        <w:rPr>
          <w:b/>
        </w:rPr>
        <w:t>4</w:t>
      </w:r>
      <w:r w:rsidRPr="000F0B6F">
        <w:rPr>
          <w:b/>
        </w:rPr>
        <w:t>.</w:t>
      </w:r>
      <w:r w:rsidRPr="000F0B6F">
        <w:rPr>
          <w:b/>
        </w:rPr>
        <w:tab/>
      </w:r>
      <w:r w:rsidR="00750FD4" w:rsidRPr="000F0B6F">
        <w:rPr>
          <w:b/>
        </w:rPr>
        <w:t>Understand the determination of the basic production and cost structure of a firm in the short run and the long run, using numerical examples and graphical analysis</w:t>
      </w:r>
      <w:r w:rsidR="005D0CA6" w:rsidRPr="000F0B6F">
        <w:rPr>
          <w:b/>
        </w:rPr>
        <w:t xml:space="preserve">. </w:t>
      </w:r>
      <w:r w:rsidR="00A42363" w:rsidRPr="000F0B6F">
        <w:t xml:space="preserve">This will include </w:t>
      </w:r>
      <w:r w:rsidR="00826E28">
        <w:t>de</w:t>
      </w:r>
      <w:r w:rsidR="00826E28" w:rsidRPr="00826E28">
        <w:t>finitions</w:t>
      </w:r>
      <w:r w:rsidR="00A42363" w:rsidRPr="00826E28">
        <w:t xml:space="preserve"> </w:t>
      </w:r>
      <w:r w:rsidR="00A42363" w:rsidRPr="00625549">
        <w:t>and diagrammatic depiction of</w:t>
      </w:r>
      <w:r w:rsidR="00A42363" w:rsidRPr="00826E28">
        <w:t xml:space="preserve"> product and </w:t>
      </w:r>
      <w:r w:rsidR="00826E28" w:rsidRPr="00826E28">
        <w:t xml:space="preserve">cost concepts including average and marginal product; total cost, fixed cost, and the associated average and marginal concepts; increasing, constant and decreasing returns to scale. </w:t>
      </w:r>
      <w:r w:rsidR="00625549">
        <w:t>Students will also understand</w:t>
      </w:r>
      <w:r w:rsidR="00A37BB9">
        <w:t xml:space="preserve">, and be able to demonstrate numerically, </w:t>
      </w:r>
      <w:r w:rsidR="00625549">
        <w:t>the general relationship that exists between all average and associated marginal values.</w:t>
      </w:r>
      <w:r w:rsidR="00A42363">
        <w:rPr>
          <w:b/>
        </w:rPr>
        <w:t xml:space="preserve"> </w:t>
      </w:r>
      <w:r w:rsidR="00750FD4" w:rsidRPr="004C3878">
        <w:rPr>
          <w:b/>
        </w:rPr>
        <w:t>(Maps into SLOs 1, 2, 3, 6)</w:t>
      </w:r>
    </w:p>
    <w:p w:rsidR="00CB6601" w:rsidRPr="003E25BA" w:rsidRDefault="00A7441F" w:rsidP="000F0B6F">
      <w:pPr>
        <w:ind w:left="720" w:right="432" w:hanging="720"/>
        <w:rPr>
          <w:b/>
        </w:rPr>
      </w:pPr>
      <w:r w:rsidRPr="00A7441F">
        <w:rPr>
          <w:b/>
        </w:rPr>
        <w:t>C.</w:t>
      </w:r>
      <w:r>
        <w:rPr>
          <w:b/>
        </w:rPr>
        <w:t>5</w:t>
      </w:r>
      <w:r w:rsidR="00CB6601" w:rsidRPr="000F0B6F">
        <w:rPr>
          <w:b/>
        </w:rPr>
        <w:t>.</w:t>
      </w:r>
      <w:r w:rsidR="00CB6601" w:rsidRPr="000F0B6F">
        <w:rPr>
          <w:b/>
        </w:rPr>
        <w:tab/>
        <w:t xml:space="preserve">Understand the conditions for profit maximization in the short run and in the long run </w:t>
      </w:r>
      <w:r w:rsidR="005D0CA6" w:rsidRPr="000F0B6F">
        <w:rPr>
          <w:b/>
        </w:rPr>
        <w:t>for</w:t>
      </w:r>
      <w:r w:rsidR="00CB6601" w:rsidRPr="000F0B6F">
        <w:rPr>
          <w:b/>
        </w:rPr>
        <w:t xml:space="preserve"> a perfectly competitive firm and industry; explore the</w:t>
      </w:r>
      <w:r w:rsidR="005D0CA6" w:rsidRPr="000F0B6F">
        <w:rPr>
          <w:b/>
        </w:rPr>
        <w:t xml:space="preserve"> adjustments to prices, output levels and profits in response to exogenous changes in costs, demand, technology, etc. </w:t>
      </w:r>
      <w:r w:rsidR="00EA2AAA" w:rsidRPr="000F0B6F">
        <w:t>Students will demonstrate the shutdown rule graphically and mathematically; use nu</w:t>
      </w:r>
      <w:r w:rsidR="00254465" w:rsidRPr="00254465">
        <w:t>merical and diagrammatic analys</w:t>
      </w:r>
      <w:r w:rsidR="00254465">
        <w:t>e</w:t>
      </w:r>
      <w:r w:rsidR="00EA2AAA" w:rsidRPr="000F0B6F">
        <w:t>s to derive the price equals marginal cost rule for profit maximization</w:t>
      </w:r>
      <w:r w:rsidRPr="000F0B6F">
        <w:t xml:space="preserve">; use a graph to depict equilibrium and use information from the graph to calculate total revenue, total costs and profits. </w:t>
      </w:r>
      <w:r w:rsidR="005D0CA6" w:rsidRPr="004C3878">
        <w:rPr>
          <w:b/>
        </w:rPr>
        <w:t xml:space="preserve">(Maps </w:t>
      </w:r>
      <w:r w:rsidR="005D0CA6" w:rsidRPr="003E25BA">
        <w:rPr>
          <w:b/>
        </w:rPr>
        <w:t>into SLOs 1, 2, 3, 6)</w:t>
      </w:r>
    </w:p>
    <w:p w:rsidR="005D0CA6" w:rsidRPr="003E25BA" w:rsidRDefault="005D0CA6" w:rsidP="000F0B6F">
      <w:pPr>
        <w:ind w:left="720" w:right="432" w:hanging="720"/>
        <w:rPr>
          <w:b/>
        </w:rPr>
      </w:pPr>
      <w:r w:rsidRPr="000F0B6F">
        <w:rPr>
          <w:b/>
        </w:rPr>
        <w:t>C.</w:t>
      </w:r>
      <w:r w:rsidR="00A7441F">
        <w:rPr>
          <w:b/>
        </w:rPr>
        <w:t>6</w:t>
      </w:r>
      <w:r w:rsidRPr="000F0B6F">
        <w:rPr>
          <w:b/>
        </w:rPr>
        <w:t>.</w:t>
      </w:r>
      <w:r w:rsidRPr="000F0B6F">
        <w:rPr>
          <w:b/>
        </w:rPr>
        <w:tab/>
        <w:t xml:space="preserve">Understand profit maximization and price determination for market structures other than perfect competition (e.g., monopoly, monopolistic competition, </w:t>
      </w:r>
      <w:proofErr w:type="gramStart"/>
      <w:r w:rsidRPr="000F0B6F">
        <w:rPr>
          <w:b/>
        </w:rPr>
        <w:t>oligopoly</w:t>
      </w:r>
      <w:proofErr w:type="gramEnd"/>
      <w:r w:rsidRPr="000F0B6F">
        <w:rPr>
          <w:b/>
        </w:rPr>
        <w:t xml:space="preserve">). </w:t>
      </w:r>
      <w:r w:rsidR="00254465" w:rsidRPr="000F0B6F">
        <w:t xml:space="preserve">Students will derive graphically the marginal </w:t>
      </w:r>
      <w:r w:rsidR="00254465" w:rsidRPr="00254465">
        <w:t>revenue</w:t>
      </w:r>
      <w:r w:rsidR="00254465" w:rsidRPr="000F0B6F">
        <w:t xml:space="preserve"> equal to marginal cost rule for profit maximization, and will use graphical and verbal analysis to compare and contrast different market structures and identify their implications for consumers and producers.</w:t>
      </w:r>
      <w:r w:rsidR="00254465">
        <w:rPr>
          <w:b/>
        </w:rPr>
        <w:t xml:space="preserve"> </w:t>
      </w:r>
      <w:r w:rsidRPr="004C3878">
        <w:rPr>
          <w:b/>
        </w:rPr>
        <w:t xml:space="preserve">(Maps </w:t>
      </w:r>
      <w:r w:rsidRPr="003E25BA">
        <w:rPr>
          <w:b/>
        </w:rPr>
        <w:t>into SLOs 1, 2, 3, 6)</w:t>
      </w:r>
    </w:p>
    <w:p w:rsidR="005D0CA6" w:rsidRPr="00CB6601" w:rsidRDefault="005D0CA6" w:rsidP="000F0B6F">
      <w:pPr>
        <w:ind w:left="720" w:right="432" w:hanging="720"/>
      </w:pPr>
    </w:p>
    <w:p w:rsidR="00D73305" w:rsidRDefault="00D73305" w:rsidP="00D73305">
      <w:pPr>
        <w:jc w:val="both"/>
        <w:rPr>
          <w:b/>
          <w:bCs/>
          <w:i/>
          <w:iCs/>
          <w:u w:val="single"/>
        </w:rPr>
      </w:pPr>
    </w:p>
    <w:p w:rsidR="00D73305" w:rsidRDefault="00D73305" w:rsidP="00D73305">
      <w:pPr>
        <w:jc w:val="both"/>
        <w:rPr>
          <w:b/>
          <w:bCs/>
          <w:i/>
          <w:iCs/>
          <w:u w:val="single"/>
        </w:rPr>
      </w:pPr>
      <w:r w:rsidRPr="00363181">
        <w:rPr>
          <w:b/>
          <w:bCs/>
          <w:i/>
          <w:iCs/>
          <w:u w:val="single"/>
        </w:rPr>
        <w:t>Course Format</w:t>
      </w:r>
      <w:r>
        <w:rPr>
          <w:b/>
          <w:bCs/>
          <w:i/>
          <w:iCs/>
          <w:u w:val="single"/>
        </w:rPr>
        <w:t xml:space="preserve"> and Policies</w:t>
      </w:r>
      <w:r w:rsidRPr="00363181">
        <w:rPr>
          <w:b/>
          <w:bCs/>
          <w:i/>
          <w:iCs/>
          <w:u w:val="single"/>
        </w:rPr>
        <w:t>:</w:t>
      </w:r>
    </w:p>
    <w:p w:rsidR="00D73305" w:rsidRPr="00495725" w:rsidRDefault="00D73305" w:rsidP="00D73305">
      <w:pPr>
        <w:ind w:left="2160" w:hanging="2160"/>
        <w:jc w:val="both"/>
        <w:rPr>
          <w:bCs/>
          <w:iCs/>
          <w:sz w:val="16"/>
          <w:szCs w:val="16"/>
        </w:rPr>
      </w:pPr>
    </w:p>
    <w:p w:rsidR="00D73305" w:rsidRDefault="00D73305" w:rsidP="00D73305">
      <w:pPr>
        <w:jc w:val="both"/>
      </w:pPr>
      <w:r>
        <w:t>The course objective will be achieved by a sequence of class lectures, 4 written exams, web administered homework assignments, and class discussions.</w:t>
      </w:r>
    </w:p>
    <w:p w:rsidR="00D73305" w:rsidRDefault="00D73305" w:rsidP="00D73305">
      <w:pPr>
        <w:jc w:val="both"/>
      </w:pPr>
    </w:p>
    <w:tbl>
      <w:tblPr>
        <w:tblW w:w="73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240"/>
        <w:gridCol w:w="1800"/>
        <w:gridCol w:w="2340"/>
      </w:tblGrid>
      <w:tr w:rsidR="00D73305">
        <w:tc>
          <w:tcPr>
            <w:tcW w:w="3240" w:type="dxa"/>
            <w:vAlign w:val="center"/>
          </w:tcPr>
          <w:p w:rsidR="00D73305" w:rsidRDefault="00D73305" w:rsidP="00D73305">
            <w:pPr>
              <w:jc w:val="center"/>
              <w:rPr>
                <w:b/>
                <w:bCs/>
              </w:rPr>
            </w:pPr>
            <w:r>
              <w:rPr>
                <w:b/>
                <w:bCs/>
              </w:rPr>
              <w:t>Evaluation Criteria</w:t>
            </w:r>
          </w:p>
        </w:tc>
        <w:tc>
          <w:tcPr>
            <w:tcW w:w="1800" w:type="dxa"/>
            <w:vAlign w:val="center"/>
          </w:tcPr>
          <w:p w:rsidR="00D73305" w:rsidRDefault="00D73305" w:rsidP="00D73305">
            <w:pPr>
              <w:jc w:val="center"/>
              <w:rPr>
                <w:b/>
                <w:bCs/>
              </w:rPr>
            </w:pPr>
            <w:r>
              <w:rPr>
                <w:b/>
                <w:bCs/>
              </w:rPr>
              <w:t>Points</w:t>
            </w:r>
          </w:p>
        </w:tc>
        <w:tc>
          <w:tcPr>
            <w:tcW w:w="2340" w:type="dxa"/>
            <w:vAlign w:val="center"/>
          </w:tcPr>
          <w:p w:rsidR="00D73305" w:rsidRDefault="00D73305" w:rsidP="00D73305">
            <w:pPr>
              <w:jc w:val="center"/>
              <w:rPr>
                <w:b/>
                <w:bCs/>
              </w:rPr>
            </w:pPr>
            <w:r>
              <w:rPr>
                <w:b/>
                <w:bCs/>
              </w:rPr>
              <w:t>Weight</w:t>
            </w:r>
          </w:p>
        </w:tc>
      </w:tr>
      <w:tr w:rsidR="00D73305">
        <w:tc>
          <w:tcPr>
            <w:tcW w:w="3240" w:type="dxa"/>
          </w:tcPr>
          <w:p w:rsidR="00D73305" w:rsidRPr="00087155" w:rsidRDefault="00D73305" w:rsidP="00D73305">
            <w:pPr>
              <w:ind w:right="-205"/>
              <w:jc w:val="both"/>
            </w:pPr>
            <w:r w:rsidRPr="00087155">
              <w:t xml:space="preserve">10 Homework </w:t>
            </w:r>
            <w:r>
              <w:t>A</w:t>
            </w:r>
            <w:r w:rsidRPr="00087155">
              <w:t xml:space="preserve">ssignments </w:t>
            </w:r>
          </w:p>
        </w:tc>
        <w:tc>
          <w:tcPr>
            <w:tcW w:w="1800" w:type="dxa"/>
          </w:tcPr>
          <w:p w:rsidR="00D73305" w:rsidRPr="00087155" w:rsidRDefault="00D73305" w:rsidP="00D73305">
            <w:pPr>
              <w:jc w:val="center"/>
            </w:pPr>
            <w:r>
              <w:t>200 (20</w:t>
            </w:r>
            <w:r w:rsidRPr="00087155">
              <w:t xml:space="preserve"> each)</w:t>
            </w:r>
          </w:p>
        </w:tc>
        <w:tc>
          <w:tcPr>
            <w:tcW w:w="2340" w:type="dxa"/>
          </w:tcPr>
          <w:p w:rsidR="00D73305" w:rsidRPr="00087155" w:rsidRDefault="00D73305" w:rsidP="00D73305">
            <w:pPr>
              <w:jc w:val="center"/>
            </w:pPr>
            <w:r>
              <w:t>20</w:t>
            </w:r>
            <w:r w:rsidRPr="00087155">
              <w:t>% (</w:t>
            </w:r>
            <w:r>
              <w:t>2</w:t>
            </w:r>
            <w:r w:rsidRPr="00087155">
              <w:t>% each)</w:t>
            </w:r>
          </w:p>
        </w:tc>
      </w:tr>
      <w:tr w:rsidR="00D73305">
        <w:tc>
          <w:tcPr>
            <w:tcW w:w="3240" w:type="dxa"/>
          </w:tcPr>
          <w:p w:rsidR="00D73305" w:rsidRPr="00087155" w:rsidRDefault="00D73305" w:rsidP="00D73305">
            <w:pPr>
              <w:jc w:val="both"/>
              <w:rPr>
                <w:u w:val="single"/>
              </w:rPr>
            </w:pPr>
            <w:proofErr w:type="spellStart"/>
            <w:r>
              <w:t>LearnSmart</w:t>
            </w:r>
            <w:proofErr w:type="spellEnd"/>
            <w:r>
              <w:t xml:space="preserve"> Exercises</w:t>
            </w:r>
          </w:p>
        </w:tc>
        <w:tc>
          <w:tcPr>
            <w:tcW w:w="1800" w:type="dxa"/>
          </w:tcPr>
          <w:p w:rsidR="00D73305" w:rsidRPr="00087155" w:rsidRDefault="00D73305" w:rsidP="00D73305">
            <w:pPr>
              <w:jc w:val="center"/>
            </w:pPr>
            <w:r>
              <w:t>180</w:t>
            </w:r>
          </w:p>
        </w:tc>
        <w:tc>
          <w:tcPr>
            <w:tcW w:w="2340" w:type="dxa"/>
          </w:tcPr>
          <w:p w:rsidR="00D73305" w:rsidRPr="00087155" w:rsidRDefault="00D73305" w:rsidP="00D73305">
            <w:pPr>
              <w:jc w:val="center"/>
            </w:pPr>
            <w:r>
              <w:t>4% (1</w:t>
            </w:r>
            <w:r w:rsidRPr="00087155">
              <w:t>%</w:t>
            </w:r>
            <w:r>
              <w:t xml:space="preserve"> each)</w:t>
            </w:r>
          </w:p>
        </w:tc>
      </w:tr>
      <w:tr w:rsidR="00D73305">
        <w:tc>
          <w:tcPr>
            <w:tcW w:w="3240" w:type="dxa"/>
          </w:tcPr>
          <w:p w:rsidR="00D73305" w:rsidRPr="00087155" w:rsidRDefault="00D73305" w:rsidP="00D73305">
            <w:pPr>
              <w:jc w:val="both"/>
            </w:pPr>
            <w:r>
              <w:t>Exams 1-3</w:t>
            </w:r>
          </w:p>
        </w:tc>
        <w:tc>
          <w:tcPr>
            <w:tcW w:w="1800" w:type="dxa"/>
          </w:tcPr>
          <w:p w:rsidR="00D73305" w:rsidRPr="00087155" w:rsidRDefault="00D73305" w:rsidP="00D73305">
            <w:pPr>
              <w:jc w:val="center"/>
            </w:pPr>
            <w:r>
              <w:t>540 (180)</w:t>
            </w:r>
          </w:p>
        </w:tc>
        <w:tc>
          <w:tcPr>
            <w:tcW w:w="2340" w:type="dxa"/>
          </w:tcPr>
          <w:p w:rsidR="00D73305" w:rsidRPr="00087155" w:rsidRDefault="00D73305" w:rsidP="00D73305">
            <w:pPr>
              <w:jc w:val="center"/>
            </w:pPr>
            <w:r>
              <w:t>54% (18</w:t>
            </w:r>
            <w:r w:rsidRPr="00087155">
              <w:t>%</w:t>
            </w:r>
            <w:r>
              <w:t>)</w:t>
            </w:r>
          </w:p>
        </w:tc>
      </w:tr>
      <w:tr w:rsidR="00D73305">
        <w:tc>
          <w:tcPr>
            <w:tcW w:w="3240" w:type="dxa"/>
          </w:tcPr>
          <w:p w:rsidR="00D73305" w:rsidRPr="00087155" w:rsidRDefault="00D73305" w:rsidP="00D73305">
            <w:pPr>
              <w:jc w:val="both"/>
            </w:pPr>
            <w:r w:rsidRPr="00087155">
              <w:t>Final Exam</w:t>
            </w:r>
          </w:p>
        </w:tc>
        <w:tc>
          <w:tcPr>
            <w:tcW w:w="1800" w:type="dxa"/>
          </w:tcPr>
          <w:p w:rsidR="00D73305" w:rsidRPr="00087155" w:rsidRDefault="00D73305" w:rsidP="00D73305">
            <w:pPr>
              <w:jc w:val="center"/>
            </w:pPr>
            <w:r>
              <w:t>220</w:t>
            </w:r>
          </w:p>
        </w:tc>
        <w:tc>
          <w:tcPr>
            <w:tcW w:w="2340" w:type="dxa"/>
          </w:tcPr>
          <w:p w:rsidR="00D73305" w:rsidRPr="00087155" w:rsidRDefault="00D73305" w:rsidP="00D73305">
            <w:pPr>
              <w:jc w:val="center"/>
            </w:pPr>
            <w:r>
              <w:t>22</w:t>
            </w:r>
            <w:r w:rsidRPr="00087155">
              <w:t>%</w:t>
            </w:r>
          </w:p>
        </w:tc>
      </w:tr>
      <w:tr w:rsidR="00D73305">
        <w:tc>
          <w:tcPr>
            <w:tcW w:w="3240" w:type="dxa"/>
          </w:tcPr>
          <w:p w:rsidR="00D73305" w:rsidRPr="00087155" w:rsidRDefault="00D73305" w:rsidP="00D73305">
            <w:pPr>
              <w:jc w:val="both"/>
              <w:rPr>
                <w:b/>
                <w:bCs/>
              </w:rPr>
            </w:pPr>
            <w:r w:rsidRPr="00087155">
              <w:rPr>
                <w:b/>
                <w:bCs/>
              </w:rPr>
              <w:t>Total:</w:t>
            </w:r>
          </w:p>
        </w:tc>
        <w:tc>
          <w:tcPr>
            <w:tcW w:w="1800" w:type="dxa"/>
          </w:tcPr>
          <w:p w:rsidR="00D73305" w:rsidRPr="00087155" w:rsidRDefault="00D73305" w:rsidP="00D73305">
            <w:pPr>
              <w:jc w:val="center"/>
              <w:rPr>
                <w:b/>
                <w:bCs/>
              </w:rPr>
            </w:pPr>
            <w:r>
              <w:rPr>
                <w:b/>
                <w:bCs/>
              </w:rPr>
              <w:t>1,000</w:t>
            </w:r>
          </w:p>
        </w:tc>
        <w:tc>
          <w:tcPr>
            <w:tcW w:w="2340" w:type="dxa"/>
          </w:tcPr>
          <w:p w:rsidR="00D73305" w:rsidRPr="00087155" w:rsidRDefault="00D73305" w:rsidP="00D73305">
            <w:pPr>
              <w:jc w:val="center"/>
              <w:rPr>
                <w:u w:val="single"/>
              </w:rPr>
            </w:pPr>
            <w:r w:rsidRPr="00087155">
              <w:rPr>
                <w:b/>
                <w:bCs/>
              </w:rPr>
              <w:t>100 %</w:t>
            </w:r>
          </w:p>
        </w:tc>
      </w:tr>
    </w:tbl>
    <w:p w:rsidR="00D73305" w:rsidRDefault="00D73305" w:rsidP="00D73305">
      <w:pPr>
        <w:jc w:val="both"/>
      </w:pPr>
    </w:p>
    <w:p w:rsidR="00D73305" w:rsidRDefault="00D73305" w:rsidP="00D73305">
      <w:pPr>
        <w:jc w:val="both"/>
      </w:pPr>
      <w:r w:rsidRPr="00832FA8">
        <w:t xml:space="preserve">The instructor reserves the right to provide opportunities for extra credit on assignments </w:t>
      </w:r>
      <w:r>
        <w:t>and\</w:t>
      </w:r>
      <w:r w:rsidRPr="00832FA8">
        <w:t>or exam</w:t>
      </w:r>
      <w:r>
        <w:t>s. Final l</w:t>
      </w:r>
      <w:r w:rsidRPr="00832FA8">
        <w:t xml:space="preserve">etter grades will be assigned based upon the total points </w:t>
      </w:r>
      <w:r>
        <w:t xml:space="preserve">rewarded </w:t>
      </w:r>
      <w:r w:rsidRPr="00832FA8">
        <w:t xml:space="preserve">and the best judgment of the instructor. </w:t>
      </w:r>
      <w:r>
        <w:t xml:space="preserve">Note that </w:t>
      </w:r>
      <w:r w:rsidRPr="00171B6E">
        <w:rPr>
          <w:u w:val="single"/>
        </w:rPr>
        <w:t xml:space="preserve">any students failing to score a passing grade on </w:t>
      </w:r>
      <w:r>
        <w:rPr>
          <w:u w:val="single"/>
        </w:rPr>
        <w:t xml:space="preserve">three or more </w:t>
      </w:r>
      <w:r w:rsidRPr="00171B6E">
        <w:rPr>
          <w:u w:val="single"/>
        </w:rPr>
        <w:t>exams will automatically receive an F in this class</w:t>
      </w:r>
      <w:r>
        <w:t xml:space="preserve">. The following grade </w:t>
      </w:r>
      <w:r w:rsidR="000F0B6F">
        <w:t>scale will</w:t>
      </w:r>
      <w:r>
        <w:t xml:space="preserve"> be used</w:t>
      </w:r>
      <w:r w:rsidRPr="00832FA8">
        <w:t xml:space="preserve">: </w:t>
      </w:r>
    </w:p>
    <w:p w:rsidR="00D73305" w:rsidRPr="00832FA8" w:rsidRDefault="00D73305" w:rsidP="00D73305">
      <w:pPr>
        <w:tabs>
          <w:tab w:val="left" w:pos="2160"/>
          <w:tab w:val="left" w:pos="3600"/>
        </w:tabs>
        <w:jc w:val="both"/>
        <w:rPr>
          <w:b/>
        </w:rPr>
      </w:pPr>
      <w:r>
        <w:rPr>
          <w:b/>
        </w:rPr>
        <w:tab/>
      </w:r>
      <w:r>
        <w:rPr>
          <w:b/>
        </w:rPr>
        <w:tab/>
      </w:r>
    </w:p>
    <w:tbl>
      <w:tblPr>
        <w:tblW w:w="91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8"/>
        <w:gridCol w:w="1602"/>
        <w:gridCol w:w="1458"/>
        <w:gridCol w:w="1458"/>
        <w:gridCol w:w="1458"/>
        <w:gridCol w:w="1710"/>
      </w:tblGrid>
      <w:tr w:rsidR="00D73305">
        <w:tc>
          <w:tcPr>
            <w:tcW w:w="1458" w:type="dxa"/>
          </w:tcPr>
          <w:p w:rsidR="00D73305" w:rsidRDefault="00D73305" w:rsidP="00D73305">
            <w:pPr>
              <w:jc w:val="center"/>
              <w:rPr>
                <w:b/>
                <w:bCs/>
              </w:rPr>
            </w:pPr>
            <w:r>
              <w:rPr>
                <w:b/>
                <w:bCs/>
              </w:rPr>
              <w:t>Grade</w:t>
            </w:r>
          </w:p>
        </w:tc>
        <w:tc>
          <w:tcPr>
            <w:tcW w:w="1602" w:type="dxa"/>
          </w:tcPr>
          <w:p w:rsidR="00D73305" w:rsidRDefault="00D73305" w:rsidP="00D73305">
            <w:pPr>
              <w:jc w:val="center"/>
              <w:rPr>
                <w:b/>
                <w:bCs/>
              </w:rPr>
            </w:pPr>
            <w:r>
              <w:rPr>
                <w:b/>
                <w:bCs/>
              </w:rPr>
              <w:t>Score</w:t>
            </w:r>
          </w:p>
        </w:tc>
        <w:tc>
          <w:tcPr>
            <w:tcW w:w="1458" w:type="dxa"/>
          </w:tcPr>
          <w:p w:rsidR="00D73305" w:rsidRDefault="00D73305" w:rsidP="00D73305">
            <w:pPr>
              <w:jc w:val="center"/>
              <w:rPr>
                <w:b/>
                <w:bCs/>
              </w:rPr>
            </w:pPr>
            <w:r>
              <w:rPr>
                <w:b/>
                <w:bCs/>
              </w:rPr>
              <w:t>Grade</w:t>
            </w:r>
          </w:p>
        </w:tc>
        <w:tc>
          <w:tcPr>
            <w:tcW w:w="1458" w:type="dxa"/>
          </w:tcPr>
          <w:p w:rsidR="00D73305" w:rsidRDefault="00D73305" w:rsidP="00D73305">
            <w:pPr>
              <w:jc w:val="center"/>
              <w:rPr>
                <w:b/>
                <w:bCs/>
              </w:rPr>
            </w:pPr>
            <w:r>
              <w:rPr>
                <w:b/>
                <w:bCs/>
              </w:rPr>
              <w:t>Score</w:t>
            </w:r>
          </w:p>
        </w:tc>
        <w:tc>
          <w:tcPr>
            <w:tcW w:w="1458" w:type="dxa"/>
          </w:tcPr>
          <w:p w:rsidR="00D73305" w:rsidRDefault="00D73305" w:rsidP="00D73305">
            <w:pPr>
              <w:jc w:val="center"/>
              <w:rPr>
                <w:b/>
                <w:bCs/>
              </w:rPr>
            </w:pPr>
            <w:r>
              <w:rPr>
                <w:b/>
                <w:bCs/>
              </w:rPr>
              <w:t>Grade</w:t>
            </w:r>
          </w:p>
        </w:tc>
        <w:tc>
          <w:tcPr>
            <w:tcW w:w="1710" w:type="dxa"/>
          </w:tcPr>
          <w:p w:rsidR="00D73305" w:rsidRDefault="00D73305" w:rsidP="00D73305">
            <w:pPr>
              <w:jc w:val="center"/>
              <w:rPr>
                <w:b/>
                <w:bCs/>
              </w:rPr>
            </w:pPr>
            <w:r>
              <w:rPr>
                <w:b/>
                <w:bCs/>
              </w:rPr>
              <w:t>Score</w:t>
            </w:r>
          </w:p>
        </w:tc>
      </w:tr>
      <w:tr w:rsidR="00D73305">
        <w:tc>
          <w:tcPr>
            <w:tcW w:w="1458" w:type="dxa"/>
          </w:tcPr>
          <w:p w:rsidR="00D73305" w:rsidRDefault="00D73305" w:rsidP="00D73305">
            <w:pPr>
              <w:ind w:right="360"/>
              <w:jc w:val="right"/>
            </w:pPr>
          </w:p>
        </w:tc>
        <w:tc>
          <w:tcPr>
            <w:tcW w:w="1602" w:type="dxa"/>
          </w:tcPr>
          <w:p w:rsidR="00D73305" w:rsidRDefault="00D73305" w:rsidP="00D73305"/>
        </w:tc>
        <w:tc>
          <w:tcPr>
            <w:tcW w:w="1458" w:type="dxa"/>
          </w:tcPr>
          <w:p w:rsidR="00D73305" w:rsidRDefault="00D73305" w:rsidP="00D73305">
            <w:pPr>
              <w:ind w:right="360"/>
              <w:jc w:val="right"/>
            </w:pPr>
            <w:r>
              <w:t>A</w:t>
            </w:r>
          </w:p>
        </w:tc>
        <w:tc>
          <w:tcPr>
            <w:tcW w:w="1458" w:type="dxa"/>
          </w:tcPr>
          <w:p w:rsidR="00D73305" w:rsidRDefault="00D73305" w:rsidP="00D73305">
            <w:r>
              <w:t>100% - 92%</w:t>
            </w:r>
          </w:p>
        </w:tc>
        <w:tc>
          <w:tcPr>
            <w:tcW w:w="1458" w:type="dxa"/>
          </w:tcPr>
          <w:p w:rsidR="00D73305" w:rsidRDefault="00D73305" w:rsidP="00D73305">
            <w:pPr>
              <w:ind w:left="666" w:right="-594"/>
            </w:pPr>
            <w:r>
              <w:t>A-</w:t>
            </w:r>
          </w:p>
        </w:tc>
        <w:tc>
          <w:tcPr>
            <w:tcW w:w="1710" w:type="dxa"/>
          </w:tcPr>
          <w:p w:rsidR="00D73305" w:rsidRDefault="00D73305" w:rsidP="00D73305">
            <w:r>
              <w:t xml:space="preserve">  91% - 90%</w:t>
            </w:r>
          </w:p>
        </w:tc>
      </w:tr>
      <w:tr w:rsidR="00D73305">
        <w:tc>
          <w:tcPr>
            <w:tcW w:w="1458" w:type="dxa"/>
          </w:tcPr>
          <w:p w:rsidR="00D73305" w:rsidRDefault="00D73305" w:rsidP="00D73305">
            <w:pPr>
              <w:ind w:right="360"/>
              <w:jc w:val="right"/>
            </w:pPr>
            <w:r>
              <w:t>B+</w:t>
            </w:r>
          </w:p>
        </w:tc>
        <w:tc>
          <w:tcPr>
            <w:tcW w:w="1602" w:type="dxa"/>
          </w:tcPr>
          <w:p w:rsidR="00D73305" w:rsidRDefault="00D73305" w:rsidP="00D73305">
            <w:r>
              <w:t xml:space="preserve">  89% - 88%</w:t>
            </w:r>
          </w:p>
        </w:tc>
        <w:tc>
          <w:tcPr>
            <w:tcW w:w="1458" w:type="dxa"/>
          </w:tcPr>
          <w:p w:rsidR="00D73305" w:rsidRDefault="00D73305" w:rsidP="00D73305">
            <w:pPr>
              <w:ind w:right="360"/>
              <w:jc w:val="right"/>
            </w:pPr>
            <w:r>
              <w:t>B</w:t>
            </w:r>
          </w:p>
        </w:tc>
        <w:tc>
          <w:tcPr>
            <w:tcW w:w="1458" w:type="dxa"/>
          </w:tcPr>
          <w:p w:rsidR="00D73305" w:rsidRDefault="00D73305" w:rsidP="00D73305">
            <w:r>
              <w:t xml:space="preserve">  87% - 82%</w:t>
            </w:r>
          </w:p>
        </w:tc>
        <w:tc>
          <w:tcPr>
            <w:tcW w:w="1458" w:type="dxa"/>
          </w:tcPr>
          <w:p w:rsidR="00D73305" w:rsidRDefault="00D73305" w:rsidP="00D73305">
            <w:pPr>
              <w:ind w:left="666" w:right="-594"/>
            </w:pPr>
            <w:r>
              <w:t>B-</w:t>
            </w:r>
          </w:p>
        </w:tc>
        <w:tc>
          <w:tcPr>
            <w:tcW w:w="1710" w:type="dxa"/>
          </w:tcPr>
          <w:p w:rsidR="00D73305" w:rsidRDefault="00D73305" w:rsidP="00D73305">
            <w:r>
              <w:t xml:space="preserve">  81% - 80%</w:t>
            </w:r>
          </w:p>
        </w:tc>
      </w:tr>
      <w:tr w:rsidR="00D73305">
        <w:tc>
          <w:tcPr>
            <w:tcW w:w="1458" w:type="dxa"/>
          </w:tcPr>
          <w:p w:rsidR="00D73305" w:rsidRDefault="00D73305" w:rsidP="00D73305">
            <w:pPr>
              <w:ind w:right="360"/>
              <w:jc w:val="right"/>
            </w:pPr>
            <w:r>
              <w:t>C+</w:t>
            </w:r>
          </w:p>
        </w:tc>
        <w:tc>
          <w:tcPr>
            <w:tcW w:w="1602" w:type="dxa"/>
          </w:tcPr>
          <w:p w:rsidR="00D73305" w:rsidRDefault="00D73305" w:rsidP="00D73305">
            <w:r>
              <w:t xml:space="preserve">  79% - 78%</w:t>
            </w:r>
          </w:p>
        </w:tc>
        <w:tc>
          <w:tcPr>
            <w:tcW w:w="1458" w:type="dxa"/>
          </w:tcPr>
          <w:p w:rsidR="00D73305" w:rsidRDefault="00D73305" w:rsidP="00D73305">
            <w:pPr>
              <w:ind w:right="360"/>
              <w:jc w:val="right"/>
            </w:pPr>
            <w:r>
              <w:t>C</w:t>
            </w:r>
          </w:p>
        </w:tc>
        <w:tc>
          <w:tcPr>
            <w:tcW w:w="1458" w:type="dxa"/>
          </w:tcPr>
          <w:p w:rsidR="00D73305" w:rsidRDefault="00D73305" w:rsidP="00D73305">
            <w:r>
              <w:t xml:space="preserve">  77% - 70%</w:t>
            </w:r>
          </w:p>
        </w:tc>
        <w:tc>
          <w:tcPr>
            <w:tcW w:w="1458" w:type="dxa"/>
          </w:tcPr>
          <w:p w:rsidR="00D73305" w:rsidRDefault="00D73305" w:rsidP="00D73305">
            <w:pPr>
              <w:ind w:left="666" w:right="-594"/>
            </w:pPr>
            <w:r>
              <w:t>C-</w:t>
            </w:r>
          </w:p>
        </w:tc>
        <w:tc>
          <w:tcPr>
            <w:tcW w:w="1710" w:type="dxa"/>
          </w:tcPr>
          <w:p w:rsidR="00D73305" w:rsidRDefault="00D73305" w:rsidP="00D73305">
            <w:r>
              <w:t xml:space="preserve">  69.9% - 69%</w:t>
            </w:r>
          </w:p>
        </w:tc>
      </w:tr>
      <w:tr w:rsidR="00D73305">
        <w:tc>
          <w:tcPr>
            <w:tcW w:w="1458" w:type="dxa"/>
          </w:tcPr>
          <w:p w:rsidR="00D73305" w:rsidRDefault="00D73305" w:rsidP="00D73305">
            <w:pPr>
              <w:ind w:right="360"/>
              <w:jc w:val="right"/>
            </w:pPr>
            <w:r>
              <w:t>D+</w:t>
            </w:r>
          </w:p>
        </w:tc>
        <w:tc>
          <w:tcPr>
            <w:tcW w:w="1602" w:type="dxa"/>
          </w:tcPr>
          <w:p w:rsidR="00D73305" w:rsidRDefault="00D73305" w:rsidP="00D73305">
            <w:r>
              <w:t xml:space="preserve">  68.9% - 68%</w:t>
            </w:r>
          </w:p>
        </w:tc>
        <w:tc>
          <w:tcPr>
            <w:tcW w:w="1458" w:type="dxa"/>
          </w:tcPr>
          <w:p w:rsidR="00D73305" w:rsidRDefault="00D73305" w:rsidP="00D73305">
            <w:pPr>
              <w:ind w:right="360"/>
              <w:jc w:val="right"/>
            </w:pPr>
            <w:r>
              <w:t>D</w:t>
            </w:r>
          </w:p>
        </w:tc>
        <w:tc>
          <w:tcPr>
            <w:tcW w:w="1458" w:type="dxa"/>
          </w:tcPr>
          <w:p w:rsidR="00D73305" w:rsidRDefault="00D73305" w:rsidP="00D73305">
            <w:r>
              <w:t xml:space="preserve">  67% - 60%</w:t>
            </w:r>
          </w:p>
        </w:tc>
        <w:tc>
          <w:tcPr>
            <w:tcW w:w="1458" w:type="dxa"/>
          </w:tcPr>
          <w:p w:rsidR="00D73305" w:rsidRDefault="00D73305" w:rsidP="00D73305">
            <w:pPr>
              <w:ind w:left="666" w:right="-594"/>
            </w:pPr>
            <w:r>
              <w:t xml:space="preserve">F  </w:t>
            </w:r>
          </w:p>
        </w:tc>
        <w:tc>
          <w:tcPr>
            <w:tcW w:w="1710" w:type="dxa"/>
          </w:tcPr>
          <w:p w:rsidR="00D73305" w:rsidRDefault="00D73305" w:rsidP="00D73305">
            <w:r>
              <w:t xml:space="preserve">  Below 60%</w:t>
            </w:r>
          </w:p>
        </w:tc>
      </w:tr>
    </w:tbl>
    <w:p w:rsidR="00D73305" w:rsidRDefault="00D73305" w:rsidP="00D73305">
      <w:pPr>
        <w:pStyle w:val="Heading3"/>
        <w:rPr>
          <w:i/>
          <w:iCs/>
        </w:rPr>
      </w:pPr>
    </w:p>
    <w:p w:rsidR="00D73305" w:rsidRPr="003B5481" w:rsidRDefault="00D73305" w:rsidP="00D73305">
      <w:pPr>
        <w:jc w:val="both"/>
        <w:rPr>
          <w:u w:val="single"/>
        </w:rPr>
      </w:pPr>
      <w:r w:rsidRPr="00EE7D10">
        <w:rPr>
          <w:b/>
        </w:rPr>
        <w:t xml:space="preserve">Homework Assignments: </w:t>
      </w:r>
      <w:r>
        <w:t xml:space="preserve">There will be 11 homework </w:t>
      </w:r>
      <w:r w:rsidRPr="00EE7D10">
        <w:t xml:space="preserve">assignments covering the </w:t>
      </w:r>
      <w:r>
        <w:t xml:space="preserve">latest readings and </w:t>
      </w:r>
      <w:r w:rsidRPr="00EE7D10">
        <w:t>lectures</w:t>
      </w:r>
      <w:r>
        <w:t>.</w:t>
      </w:r>
      <w:r w:rsidRPr="00EE7D10">
        <w:t xml:space="preserve"> All </w:t>
      </w:r>
      <w:r>
        <w:t>homework</w:t>
      </w:r>
      <w:r w:rsidRPr="00EE7D10">
        <w:t xml:space="preserve"> </w:t>
      </w:r>
      <w:r>
        <w:t xml:space="preserve">will </w:t>
      </w:r>
      <w:r w:rsidRPr="00EE7D10">
        <w:t xml:space="preserve">be completed on </w:t>
      </w:r>
      <w:r w:rsidRPr="00EE7D10">
        <w:rPr>
          <w:b/>
        </w:rPr>
        <w:t>Blackboard</w:t>
      </w:r>
      <w:r w:rsidRPr="00EE7D10">
        <w:t xml:space="preserve"> using </w:t>
      </w:r>
      <w:r w:rsidRPr="00EE7D10">
        <w:rPr>
          <w:i/>
        </w:rPr>
        <w:t>Connect Economics</w:t>
      </w:r>
      <w:r w:rsidRPr="00EE7D10">
        <w:t xml:space="preserve"> assignments. </w:t>
      </w:r>
      <w:r>
        <w:t>Note that y</w:t>
      </w:r>
      <w:r w:rsidRPr="00EE7D10">
        <w:t xml:space="preserve">our lowest homework score will be dropped from your final </w:t>
      </w:r>
      <w:r w:rsidRPr="00110FEE">
        <w:rPr>
          <w:u w:val="single"/>
        </w:rPr>
        <w:t>grade and</w:t>
      </w:r>
      <w:r>
        <w:rPr>
          <w:u w:val="single"/>
        </w:rPr>
        <w:t xml:space="preserve"> each assignment will be available as practice questions </w:t>
      </w:r>
      <w:r w:rsidRPr="003B5481">
        <w:rPr>
          <w:u w:val="single"/>
        </w:rPr>
        <w:t xml:space="preserve">with correct answers </w:t>
      </w:r>
      <w:r>
        <w:rPr>
          <w:u w:val="single"/>
        </w:rPr>
        <w:t>after its due date.</w:t>
      </w:r>
    </w:p>
    <w:p w:rsidR="00D73305" w:rsidRPr="004D48EF" w:rsidRDefault="00D73305" w:rsidP="00D73305">
      <w:pPr>
        <w:jc w:val="both"/>
        <w:rPr>
          <w:sz w:val="20"/>
          <w:szCs w:val="20"/>
        </w:rPr>
      </w:pPr>
    </w:p>
    <w:p w:rsidR="00D73305" w:rsidRDefault="00D73305" w:rsidP="00D73305">
      <w:pPr>
        <w:jc w:val="both"/>
      </w:pPr>
      <w:proofErr w:type="spellStart"/>
      <w:r w:rsidRPr="00110FEE">
        <w:rPr>
          <w:b/>
        </w:rPr>
        <w:t>LearnSmart</w:t>
      </w:r>
      <w:proofErr w:type="spellEnd"/>
      <w:r w:rsidRPr="00110FEE">
        <w:rPr>
          <w:b/>
        </w:rPr>
        <w:t xml:space="preserve"> Exercises:</w:t>
      </w:r>
      <w:r>
        <w:t xml:space="preserve"> </w:t>
      </w:r>
      <w:r w:rsidRPr="00EE7D10">
        <w:rPr>
          <w:b/>
        </w:rPr>
        <w:t xml:space="preserve"> </w:t>
      </w:r>
      <w:r>
        <w:t xml:space="preserve">There will be 4 of these activities aimed at introducing an upcoming topic to students before class </w:t>
      </w:r>
      <w:r w:rsidRPr="00EE7D10">
        <w:t>lectures</w:t>
      </w:r>
      <w:r>
        <w:t>.</w:t>
      </w:r>
      <w:r w:rsidRPr="00EE7D10">
        <w:t xml:space="preserve"> </w:t>
      </w:r>
      <w:r>
        <w:t xml:space="preserve">These exercises will also </w:t>
      </w:r>
      <w:r w:rsidRPr="00EE7D10">
        <w:t xml:space="preserve">be completed on </w:t>
      </w:r>
      <w:r w:rsidRPr="00EE7D10">
        <w:rPr>
          <w:b/>
        </w:rPr>
        <w:t>Blackboard</w:t>
      </w:r>
      <w:r w:rsidRPr="00EE7D10">
        <w:t>.</w:t>
      </w:r>
    </w:p>
    <w:p w:rsidR="00CD27FE" w:rsidRDefault="00CD27FE" w:rsidP="00D73305">
      <w:pPr>
        <w:jc w:val="both"/>
      </w:pPr>
    </w:p>
    <w:p w:rsidR="00D73305" w:rsidRDefault="00D73305" w:rsidP="00CD27FE">
      <w:pPr>
        <w:pStyle w:val="Heading3"/>
        <w:keepNext w:val="0"/>
        <w:widowControl w:val="0"/>
        <w:rPr>
          <w:u w:val="none"/>
          <w:lang w:val="en-US"/>
        </w:rPr>
      </w:pPr>
      <w:r w:rsidRPr="00E9784F">
        <w:rPr>
          <w:u w:val="none"/>
        </w:rPr>
        <w:t>Exam Format:</w:t>
      </w:r>
      <w:r w:rsidRPr="00E9784F">
        <w:rPr>
          <w:b w:val="0"/>
          <w:u w:val="none"/>
        </w:rPr>
        <w:t xml:space="preserve"> A</w:t>
      </w:r>
      <w:r>
        <w:rPr>
          <w:b w:val="0"/>
          <w:u w:val="none"/>
        </w:rPr>
        <w:t>ll</w:t>
      </w:r>
      <w:r w:rsidRPr="00E9784F">
        <w:rPr>
          <w:b w:val="0"/>
          <w:u w:val="none"/>
        </w:rPr>
        <w:t xml:space="preserve"> exams are closed book and will be based on multiple choice and possible short answer questions. The first 3 exams will exclusively cover the </w:t>
      </w:r>
      <w:r>
        <w:rPr>
          <w:b w:val="0"/>
          <w:u w:val="none"/>
        </w:rPr>
        <w:t>stated chapters</w:t>
      </w:r>
      <w:r w:rsidRPr="00E9784F">
        <w:rPr>
          <w:b w:val="0"/>
          <w:u w:val="none"/>
        </w:rPr>
        <w:t>, while the final will be comprehensive</w:t>
      </w:r>
      <w:r>
        <w:rPr>
          <w:b w:val="0"/>
          <w:u w:val="none"/>
        </w:rPr>
        <w:t xml:space="preserve"> following a detailed study guide. </w:t>
      </w:r>
      <w:r w:rsidRPr="005101C5">
        <w:rPr>
          <w:u w:val="none"/>
        </w:rPr>
        <w:t>The final</w:t>
      </w:r>
      <w:r w:rsidRPr="00C91C29">
        <w:rPr>
          <w:u w:val="none"/>
        </w:rPr>
        <w:t xml:space="preserve"> exam will be </w:t>
      </w:r>
      <w:r>
        <w:rPr>
          <w:u w:val="none"/>
        </w:rPr>
        <w:t>on Wednesday, December 12</w:t>
      </w:r>
      <w:r w:rsidR="000F0B6F">
        <w:rPr>
          <w:u w:val="none"/>
          <w:lang w:val="en-US"/>
        </w:rPr>
        <w:t>, 2013</w:t>
      </w:r>
      <w:r>
        <w:rPr>
          <w:u w:val="none"/>
        </w:rPr>
        <w:t xml:space="preserve"> </w:t>
      </w:r>
      <w:r w:rsidRPr="00C91C29">
        <w:rPr>
          <w:u w:val="none"/>
        </w:rPr>
        <w:t xml:space="preserve">at </w:t>
      </w:r>
      <w:r>
        <w:rPr>
          <w:u w:val="none"/>
        </w:rPr>
        <w:t>11:00 am to 1:00 pm</w:t>
      </w:r>
      <w:r w:rsidRPr="00C91C29">
        <w:rPr>
          <w:u w:val="none"/>
        </w:rPr>
        <w:t xml:space="preserve"> </w:t>
      </w:r>
      <w:r>
        <w:rPr>
          <w:u w:val="none"/>
        </w:rPr>
        <w:t>in our regular classroom.</w:t>
      </w:r>
    </w:p>
    <w:p w:rsidR="00CD27FE" w:rsidRPr="00CD27FE" w:rsidRDefault="00CD27FE" w:rsidP="00CD27FE">
      <w:pPr>
        <w:rPr>
          <w:lang w:eastAsia="x-none"/>
        </w:rPr>
      </w:pPr>
    </w:p>
    <w:p w:rsidR="00D73305" w:rsidRDefault="00D73305" w:rsidP="00CD27FE">
      <w:pPr>
        <w:pStyle w:val="Heading3"/>
        <w:keepNext w:val="0"/>
        <w:widowControl w:val="0"/>
        <w:rPr>
          <w:b w:val="0"/>
          <w:u w:val="none"/>
          <w:lang w:val="en-US"/>
        </w:rPr>
      </w:pPr>
      <w:r w:rsidRPr="00110FEE">
        <w:rPr>
          <w:u w:val="none"/>
        </w:rPr>
        <w:t xml:space="preserve">Late or missed work: </w:t>
      </w:r>
      <w:r w:rsidRPr="00110FEE">
        <w:rPr>
          <w:b w:val="0"/>
          <w:u w:val="none"/>
        </w:rPr>
        <w:t xml:space="preserve">Note that late or missed </w:t>
      </w:r>
      <w:r>
        <w:rPr>
          <w:b w:val="0"/>
          <w:u w:val="none"/>
        </w:rPr>
        <w:t>assignments or exams</w:t>
      </w:r>
      <w:r w:rsidRPr="00110FEE">
        <w:rPr>
          <w:b w:val="0"/>
          <w:u w:val="none"/>
        </w:rPr>
        <w:t xml:space="preserve"> will NOT be accepted unless it is the result of: participation in University sanctioned activities and programs; personal illness; and/or other compelling circumstances (it is your responsibility to provide written documentation of such an instance).</w:t>
      </w:r>
    </w:p>
    <w:p w:rsidR="00CD27FE" w:rsidRPr="00CD27FE" w:rsidRDefault="00CD27FE" w:rsidP="00CD27FE">
      <w:pPr>
        <w:rPr>
          <w:lang w:eastAsia="x-none"/>
        </w:rPr>
      </w:pPr>
    </w:p>
    <w:p w:rsidR="00D73305" w:rsidRDefault="00D73305" w:rsidP="00D73305">
      <w:pPr>
        <w:jc w:val="both"/>
      </w:pPr>
      <w:r>
        <w:rPr>
          <w:b/>
          <w:bCs/>
        </w:rPr>
        <w:t xml:space="preserve">Attendance and participation: </w:t>
      </w:r>
      <w:r>
        <w:t>A</w:t>
      </w:r>
      <w:r w:rsidRPr="005B7DBA">
        <w:t xml:space="preserve">ttendance and </w:t>
      </w:r>
      <w:r>
        <w:t xml:space="preserve">active </w:t>
      </w:r>
      <w:r w:rsidRPr="005B7DBA">
        <w:t>participation is the best way to fully maximize your learning potential</w:t>
      </w:r>
      <w:r>
        <w:t xml:space="preserve">, and you are expected to </w:t>
      </w:r>
      <w:r w:rsidRPr="00D935E2">
        <w:rPr>
          <w:u w:val="single"/>
        </w:rPr>
        <w:t>attend all class sessions</w:t>
      </w:r>
      <w:r>
        <w:t xml:space="preserve">. Students are expected to read the course materials before each class, and come prepared </w:t>
      </w:r>
      <w:r w:rsidRPr="005A59F8">
        <w:t xml:space="preserve">to discuss the material in class. </w:t>
      </w:r>
      <w:r>
        <w:t>Even i</w:t>
      </w:r>
      <w:r w:rsidRPr="005A59F8">
        <w:t xml:space="preserve">f you do miss class, you are still responsible for the material covered. </w:t>
      </w:r>
    </w:p>
    <w:p w:rsidR="00D73305" w:rsidRPr="004D48EF" w:rsidRDefault="00D73305" w:rsidP="00D73305">
      <w:pPr>
        <w:jc w:val="both"/>
      </w:pPr>
    </w:p>
    <w:p w:rsidR="00D73305" w:rsidRDefault="00D73305" w:rsidP="00CD27FE">
      <w:pPr>
        <w:pStyle w:val="NormalWeb"/>
        <w:keepNext/>
        <w:spacing w:before="0" w:beforeAutospacing="0" w:after="0" w:afterAutospacing="0"/>
        <w:jc w:val="both"/>
      </w:pPr>
      <w:r w:rsidRPr="00495725">
        <w:rPr>
          <w:b/>
        </w:rPr>
        <w:lastRenderedPageBreak/>
        <w:t>University Policies:</w:t>
      </w:r>
      <w:r w:rsidRPr="00495725">
        <w:t xml:space="preserve"> </w:t>
      </w:r>
    </w:p>
    <w:p w:rsidR="00D73305" w:rsidRDefault="00D73305" w:rsidP="00D73305">
      <w:pPr>
        <w:pStyle w:val="NormalWeb"/>
        <w:spacing w:before="0" w:beforeAutospacing="0" w:after="0" w:afterAutospacing="0"/>
        <w:jc w:val="both"/>
      </w:pPr>
    </w:p>
    <w:p w:rsidR="00D73305" w:rsidRPr="00840FA5" w:rsidRDefault="00D73305" w:rsidP="00D73305">
      <w:pPr>
        <w:pStyle w:val="Heading2"/>
        <w:jc w:val="left"/>
        <w:rPr>
          <w:sz w:val="22"/>
        </w:rPr>
      </w:pPr>
      <w:r w:rsidRPr="00840FA5">
        <w:rPr>
          <w:sz w:val="22"/>
        </w:rPr>
        <w:t>Academic Integrity</w:t>
      </w:r>
    </w:p>
    <w:p w:rsidR="00D73305" w:rsidRPr="00840FA5" w:rsidRDefault="00D73305" w:rsidP="00D73305">
      <w:pPr>
        <w:spacing w:before="100" w:beforeAutospacing="1" w:after="100" w:afterAutospacing="1"/>
        <w:rPr>
          <w:sz w:val="22"/>
        </w:rPr>
      </w:pPr>
      <w:r w:rsidRPr="00840FA5">
        <w:rPr>
          <w:sz w:val="22"/>
        </w:rPr>
        <w:t xml:space="preserve">Missouri State University is a community of scholars committed to developing educated persons who accept the responsibility to practice personal and academic integrity. You are responsible for knowing and following the university’s Student Academic Integrity Policies and Procedures, available at </w:t>
      </w:r>
      <w:hyperlink r:id="rId10" w:history="1">
        <w:r w:rsidRPr="00840FA5">
          <w:rPr>
            <w:color w:val="0000FF"/>
            <w:sz w:val="22"/>
            <w:u w:val="single"/>
          </w:rPr>
          <w:t>http://www.missouristate.edu/policy/Op3_01_AcademicIntegrityStudents.htm</w:t>
        </w:r>
      </w:hyperlink>
      <w:r w:rsidRPr="00840FA5">
        <w:rPr>
          <w:sz w:val="22"/>
        </w:rPr>
        <w:t xml:space="preserve">. You are also responsible for understanding and following any additional academic integrity policies specific to this class (as outlined by the instructor). Any student participating in any form of academic dishonesty will be subject to sanctions as described in this policy. If you are accused of violating this policy and are in the appeals process, you should continue participating in the class. </w:t>
      </w:r>
    </w:p>
    <w:p w:rsidR="00D73305" w:rsidRPr="00840FA5" w:rsidRDefault="00D73305" w:rsidP="00D73305">
      <w:pPr>
        <w:pStyle w:val="Heading2"/>
        <w:jc w:val="left"/>
        <w:rPr>
          <w:sz w:val="32"/>
          <w:szCs w:val="36"/>
        </w:rPr>
      </w:pPr>
      <w:r w:rsidRPr="00840FA5">
        <w:rPr>
          <w:sz w:val="22"/>
        </w:rPr>
        <w:t>Nondiscrimination</w:t>
      </w:r>
    </w:p>
    <w:p w:rsidR="00D73305" w:rsidRPr="00840FA5" w:rsidRDefault="00D73305" w:rsidP="00D73305">
      <w:pPr>
        <w:spacing w:before="100" w:beforeAutospacing="1" w:after="100" w:afterAutospacing="1"/>
        <w:rPr>
          <w:sz w:val="22"/>
        </w:rPr>
      </w:pPr>
      <w:r w:rsidRPr="00840FA5">
        <w:rPr>
          <w:sz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1" w:tgtFrame="_blank" w:history="1">
        <w:r w:rsidRPr="00840FA5">
          <w:rPr>
            <w:color w:val="0000FF"/>
            <w:sz w:val="22"/>
            <w:u w:val="single"/>
          </w:rPr>
          <w:t>Office for Institutional Equity and Compliance</w:t>
        </w:r>
      </w:hyperlink>
      <w:r w:rsidRPr="00840FA5">
        <w:rPr>
          <w:sz w:val="22"/>
        </w:rPr>
        <w:t>, Park Central Office Building, 117 Park Central Square, Suite 111, (417) 836-4252. Other types of concerns (i.e., concerns of an academic nature) should be discussed directly with your instructor and can also be brought to the attention of your instructor’s Department Head. Please visit the OIE</w:t>
      </w:r>
      <w:r>
        <w:rPr>
          <w:sz w:val="22"/>
        </w:rPr>
        <w:t>C</w:t>
      </w:r>
      <w:r w:rsidRPr="00840FA5">
        <w:rPr>
          <w:sz w:val="22"/>
        </w:rPr>
        <w:t xml:space="preserve"> website at </w:t>
      </w:r>
      <w:hyperlink r:id="rId12" w:tgtFrame="_blank" w:history="1">
        <w:r w:rsidRPr="00840FA5">
          <w:rPr>
            <w:color w:val="0000FF"/>
            <w:sz w:val="22"/>
            <w:u w:val="single"/>
          </w:rPr>
          <w:t>www.missouristate.edu/equity</w:t>
        </w:r>
      </w:hyperlink>
      <w:r w:rsidRPr="00840FA5">
        <w:rPr>
          <w:sz w:val="22"/>
        </w:rPr>
        <w:t xml:space="preserve">/. </w:t>
      </w:r>
    </w:p>
    <w:p w:rsidR="00D73305" w:rsidRPr="00840FA5" w:rsidRDefault="00D73305" w:rsidP="00D73305">
      <w:pPr>
        <w:pStyle w:val="Heading2"/>
        <w:jc w:val="left"/>
        <w:rPr>
          <w:sz w:val="32"/>
          <w:szCs w:val="36"/>
        </w:rPr>
      </w:pPr>
      <w:r w:rsidRPr="00840FA5">
        <w:rPr>
          <w:sz w:val="22"/>
        </w:rPr>
        <w:t>Disability</w:t>
      </w:r>
      <w:r w:rsidRPr="00840FA5">
        <w:rPr>
          <w:sz w:val="32"/>
          <w:szCs w:val="36"/>
        </w:rPr>
        <w:t xml:space="preserve"> </w:t>
      </w:r>
      <w:r w:rsidRPr="00840FA5">
        <w:rPr>
          <w:sz w:val="22"/>
        </w:rPr>
        <w:t>Accommodation</w:t>
      </w:r>
    </w:p>
    <w:p w:rsidR="00D73305" w:rsidRPr="00840FA5" w:rsidRDefault="00D73305" w:rsidP="00D73305">
      <w:pPr>
        <w:spacing w:before="100" w:beforeAutospacing="1" w:after="100" w:afterAutospacing="1"/>
        <w:rPr>
          <w:sz w:val="22"/>
        </w:rPr>
      </w:pPr>
      <w:r w:rsidRPr="00840FA5">
        <w:rPr>
          <w:sz w:val="22"/>
        </w:rPr>
        <w:t xml:space="preserve">To request academic accommodations for a disability, contact the Director of the </w:t>
      </w:r>
      <w:hyperlink r:id="rId13" w:tgtFrame="_blank" w:history="1">
        <w:r w:rsidRPr="00840FA5">
          <w:rPr>
            <w:color w:val="0000FF"/>
            <w:sz w:val="22"/>
            <w:u w:val="single"/>
          </w:rPr>
          <w:t>Disability Resource Center</w:t>
        </w:r>
      </w:hyperlink>
      <w:r w:rsidRPr="00840FA5">
        <w:rPr>
          <w:sz w:val="22"/>
        </w:rPr>
        <w:t xml:space="preserve">, Plaster Student Union, Suite 405, (417) 836-4192 or (417) 836-6792 (TTY), </w:t>
      </w:r>
      <w:hyperlink r:id="rId14" w:tgtFrame="_blank" w:history="1">
        <w:r w:rsidRPr="00840FA5">
          <w:rPr>
            <w:color w:val="0000FF"/>
            <w:sz w:val="22"/>
            <w:u w:val="single"/>
          </w:rPr>
          <w:t>www.missouristate.edu/disability</w:t>
        </w:r>
      </w:hyperlink>
      <w:r w:rsidRPr="00840FA5">
        <w:rPr>
          <w:sz w:val="22"/>
        </w:rPr>
        <w:t xml:space="preserve">. Students are required to provide documentation of disability to the Disability Resource Center prior to receiving accommodations. The Disability Resource Center refers some types of accommodation requests to the </w:t>
      </w:r>
      <w:hyperlink r:id="rId15" w:tgtFrame="_blank" w:history="1">
        <w:r w:rsidRPr="00840FA5">
          <w:rPr>
            <w:color w:val="0000FF"/>
            <w:sz w:val="22"/>
            <w:u w:val="single"/>
          </w:rPr>
          <w:t>Learning Diagnostic Clinic</w:t>
        </w:r>
      </w:hyperlink>
      <w:r w:rsidRPr="00840FA5">
        <w:rPr>
          <w:sz w:val="22"/>
        </w:rPr>
        <w:t xml:space="preserve">, which also provides diagnostic testing for learning and psychological disabilities. For information about testing, contact the Director of the </w:t>
      </w:r>
      <w:hyperlink r:id="rId16" w:tgtFrame="_blank" w:history="1">
        <w:r w:rsidRPr="00840FA5">
          <w:rPr>
            <w:color w:val="0000FF"/>
            <w:sz w:val="22"/>
            <w:u w:val="single"/>
          </w:rPr>
          <w:t>Learning Diagnostic Clinic</w:t>
        </w:r>
      </w:hyperlink>
      <w:r w:rsidRPr="00840FA5">
        <w:rPr>
          <w:sz w:val="22"/>
        </w:rPr>
        <w:t xml:space="preserve">, (417) 836-4787, </w:t>
      </w:r>
      <w:hyperlink r:id="rId17" w:tgtFrame="_blank" w:history="1">
        <w:r w:rsidRPr="00840FA5">
          <w:rPr>
            <w:color w:val="0000FF"/>
            <w:sz w:val="22"/>
            <w:u w:val="single"/>
          </w:rPr>
          <w:t>http://psychology.missouristate.edu/ldc</w:t>
        </w:r>
      </w:hyperlink>
      <w:r w:rsidRPr="00840FA5">
        <w:rPr>
          <w:sz w:val="22"/>
        </w:rPr>
        <w:t xml:space="preserve">. </w:t>
      </w:r>
    </w:p>
    <w:p w:rsidR="00D73305" w:rsidRPr="00840FA5" w:rsidRDefault="00D73305" w:rsidP="00D73305">
      <w:pPr>
        <w:pStyle w:val="Heading2"/>
        <w:jc w:val="left"/>
        <w:rPr>
          <w:sz w:val="32"/>
          <w:szCs w:val="36"/>
        </w:rPr>
      </w:pPr>
      <w:r w:rsidRPr="00840FA5">
        <w:rPr>
          <w:sz w:val="22"/>
        </w:rPr>
        <w:t>Cell</w:t>
      </w:r>
      <w:r w:rsidRPr="00840FA5">
        <w:rPr>
          <w:sz w:val="32"/>
          <w:szCs w:val="36"/>
        </w:rPr>
        <w:t xml:space="preserve"> </w:t>
      </w:r>
      <w:r w:rsidRPr="00840FA5">
        <w:rPr>
          <w:sz w:val="22"/>
        </w:rPr>
        <w:t>Phone</w:t>
      </w:r>
      <w:r w:rsidRPr="00840FA5">
        <w:rPr>
          <w:sz w:val="32"/>
          <w:szCs w:val="36"/>
        </w:rPr>
        <w:t xml:space="preserve"> </w:t>
      </w:r>
      <w:r w:rsidRPr="00840FA5">
        <w:rPr>
          <w:sz w:val="22"/>
        </w:rPr>
        <w:t>Policy</w:t>
      </w:r>
    </w:p>
    <w:p w:rsidR="00D73305" w:rsidRPr="00840FA5" w:rsidRDefault="00D73305" w:rsidP="00D73305">
      <w:pPr>
        <w:spacing w:before="100" w:beforeAutospacing="1" w:after="100" w:afterAutospacing="1"/>
        <w:rPr>
          <w:sz w:val="22"/>
        </w:rPr>
      </w:pPr>
      <w:r w:rsidRPr="00840FA5">
        <w:rPr>
          <w:sz w:val="22"/>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8" w:tgtFrame="_blank" w:history="1">
        <w:r w:rsidRPr="00840FA5">
          <w:rPr>
            <w:color w:val="0000FF"/>
            <w:sz w:val="22"/>
            <w:u w:val="single"/>
          </w:rPr>
          <w:t>Office of the Provost</w:t>
        </w:r>
      </w:hyperlink>
      <w:r w:rsidRPr="00840FA5">
        <w:rPr>
          <w:sz w:val="22"/>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rsidR="00D73305" w:rsidRDefault="00D73305" w:rsidP="00CD27FE">
      <w:pPr>
        <w:pStyle w:val="Heading6"/>
      </w:pPr>
      <w:r w:rsidRPr="00F30233">
        <w:lastRenderedPageBreak/>
        <w:t>Tentative Course Calendar</w:t>
      </w:r>
    </w:p>
    <w:p w:rsidR="00D73305" w:rsidRPr="00495725" w:rsidRDefault="00D73305" w:rsidP="00CD27FE">
      <w:pPr>
        <w:keepNext/>
      </w:pP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800"/>
        <w:gridCol w:w="1620"/>
        <w:gridCol w:w="1844"/>
        <w:gridCol w:w="1260"/>
        <w:gridCol w:w="1800"/>
      </w:tblGrid>
      <w:tr w:rsidR="00D73305" w:rsidRPr="001E40C1">
        <w:tc>
          <w:tcPr>
            <w:tcW w:w="1188" w:type="dxa"/>
          </w:tcPr>
          <w:p w:rsidR="00D73305" w:rsidRPr="001E40C1" w:rsidRDefault="00D73305" w:rsidP="00CD27FE">
            <w:pPr>
              <w:keepNext/>
              <w:jc w:val="center"/>
              <w:rPr>
                <w:b/>
                <w:sz w:val="26"/>
                <w:szCs w:val="26"/>
              </w:rPr>
            </w:pPr>
            <w:r w:rsidRPr="001E40C1">
              <w:rPr>
                <w:b/>
                <w:sz w:val="26"/>
                <w:szCs w:val="26"/>
              </w:rPr>
              <w:t>Monday</w:t>
            </w:r>
          </w:p>
        </w:tc>
        <w:tc>
          <w:tcPr>
            <w:tcW w:w="1800" w:type="dxa"/>
          </w:tcPr>
          <w:p w:rsidR="00D73305" w:rsidRPr="001E40C1" w:rsidRDefault="00D73305" w:rsidP="00CD27FE">
            <w:pPr>
              <w:keepNext/>
              <w:jc w:val="center"/>
              <w:rPr>
                <w:b/>
                <w:sz w:val="26"/>
                <w:szCs w:val="26"/>
              </w:rPr>
            </w:pPr>
            <w:r w:rsidRPr="001E40C1">
              <w:rPr>
                <w:b/>
                <w:sz w:val="26"/>
                <w:szCs w:val="26"/>
              </w:rPr>
              <w:t>Chapter:</w:t>
            </w:r>
          </w:p>
        </w:tc>
        <w:tc>
          <w:tcPr>
            <w:tcW w:w="1620" w:type="dxa"/>
          </w:tcPr>
          <w:p w:rsidR="00D73305" w:rsidRPr="001E40C1" w:rsidRDefault="00D73305" w:rsidP="00CD27FE">
            <w:pPr>
              <w:keepNext/>
              <w:jc w:val="center"/>
              <w:rPr>
                <w:b/>
                <w:sz w:val="26"/>
                <w:szCs w:val="26"/>
              </w:rPr>
            </w:pPr>
            <w:r w:rsidRPr="001E40C1">
              <w:rPr>
                <w:b/>
                <w:sz w:val="26"/>
                <w:szCs w:val="26"/>
              </w:rPr>
              <w:t>Wednesday</w:t>
            </w:r>
          </w:p>
        </w:tc>
        <w:tc>
          <w:tcPr>
            <w:tcW w:w="1844" w:type="dxa"/>
          </w:tcPr>
          <w:p w:rsidR="00D73305" w:rsidRPr="001E40C1" w:rsidRDefault="00D73305" w:rsidP="00CD27FE">
            <w:pPr>
              <w:keepNext/>
              <w:jc w:val="center"/>
              <w:rPr>
                <w:b/>
                <w:sz w:val="26"/>
                <w:szCs w:val="26"/>
              </w:rPr>
            </w:pPr>
            <w:r w:rsidRPr="001E40C1">
              <w:rPr>
                <w:b/>
                <w:sz w:val="26"/>
                <w:szCs w:val="26"/>
              </w:rPr>
              <w:t>Chapter</w:t>
            </w:r>
            <w:r>
              <w:rPr>
                <w:b/>
                <w:sz w:val="26"/>
                <w:szCs w:val="26"/>
              </w:rPr>
              <w:t>:</w:t>
            </w:r>
          </w:p>
        </w:tc>
        <w:tc>
          <w:tcPr>
            <w:tcW w:w="1260" w:type="dxa"/>
          </w:tcPr>
          <w:p w:rsidR="00D73305" w:rsidRPr="001E40C1" w:rsidRDefault="00D73305" w:rsidP="00CD27FE">
            <w:pPr>
              <w:keepNext/>
              <w:jc w:val="center"/>
              <w:rPr>
                <w:b/>
                <w:sz w:val="26"/>
                <w:szCs w:val="26"/>
              </w:rPr>
            </w:pPr>
            <w:r w:rsidRPr="001E40C1">
              <w:rPr>
                <w:b/>
                <w:sz w:val="26"/>
                <w:szCs w:val="26"/>
              </w:rPr>
              <w:t>Friday</w:t>
            </w:r>
          </w:p>
        </w:tc>
        <w:tc>
          <w:tcPr>
            <w:tcW w:w="1800" w:type="dxa"/>
          </w:tcPr>
          <w:p w:rsidR="00D73305" w:rsidRPr="001E40C1" w:rsidRDefault="00D73305" w:rsidP="00CD27FE">
            <w:pPr>
              <w:keepNext/>
              <w:jc w:val="center"/>
              <w:rPr>
                <w:b/>
                <w:sz w:val="26"/>
                <w:szCs w:val="26"/>
              </w:rPr>
            </w:pPr>
            <w:r w:rsidRPr="001E40C1">
              <w:rPr>
                <w:b/>
                <w:sz w:val="26"/>
                <w:szCs w:val="26"/>
              </w:rPr>
              <w:t>Chapter</w:t>
            </w:r>
            <w:r>
              <w:rPr>
                <w:b/>
                <w:sz w:val="26"/>
                <w:szCs w:val="26"/>
              </w:rPr>
              <w:t>:</w:t>
            </w:r>
          </w:p>
        </w:tc>
      </w:tr>
      <w:tr w:rsidR="00D73305" w:rsidRPr="009B798D">
        <w:tc>
          <w:tcPr>
            <w:tcW w:w="1188" w:type="dxa"/>
          </w:tcPr>
          <w:p w:rsidR="00D73305" w:rsidRDefault="00D73305" w:rsidP="00CD27FE">
            <w:pPr>
              <w:keepNext/>
              <w:jc w:val="center"/>
            </w:pPr>
            <w:r>
              <w:t>8/20</w:t>
            </w:r>
          </w:p>
        </w:tc>
        <w:tc>
          <w:tcPr>
            <w:tcW w:w="1800" w:type="dxa"/>
          </w:tcPr>
          <w:p w:rsidR="00D73305" w:rsidRPr="009B798D" w:rsidRDefault="00D73305" w:rsidP="00CD27FE">
            <w:pPr>
              <w:keepNext/>
              <w:jc w:val="center"/>
            </w:pPr>
            <w:r>
              <w:t>Introduction</w:t>
            </w:r>
          </w:p>
        </w:tc>
        <w:tc>
          <w:tcPr>
            <w:tcW w:w="1620" w:type="dxa"/>
          </w:tcPr>
          <w:p w:rsidR="00D73305" w:rsidRDefault="00D73305" w:rsidP="00CD27FE">
            <w:pPr>
              <w:keepNext/>
              <w:jc w:val="center"/>
            </w:pPr>
            <w:r>
              <w:t>8/22</w:t>
            </w:r>
          </w:p>
        </w:tc>
        <w:tc>
          <w:tcPr>
            <w:tcW w:w="1844" w:type="dxa"/>
          </w:tcPr>
          <w:p w:rsidR="00D73305" w:rsidRDefault="00D73305" w:rsidP="00CD27FE">
            <w:pPr>
              <w:keepNext/>
              <w:jc w:val="center"/>
            </w:pPr>
            <w:r>
              <w:t>1</w:t>
            </w:r>
          </w:p>
        </w:tc>
        <w:tc>
          <w:tcPr>
            <w:tcW w:w="1260" w:type="dxa"/>
          </w:tcPr>
          <w:p w:rsidR="00D73305" w:rsidRDefault="00D73305" w:rsidP="00CD27FE">
            <w:pPr>
              <w:keepNext/>
              <w:jc w:val="center"/>
            </w:pPr>
            <w:r>
              <w:t>8/24</w:t>
            </w:r>
          </w:p>
        </w:tc>
        <w:tc>
          <w:tcPr>
            <w:tcW w:w="1800" w:type="dxa"/>
          </w:tcPr>
          <w:p w:rsidR="00D73305" w:rsidRPr="009B798D" w:rsidRDefault="00D73305" w:rsidP="00CD27FE">
            <w:pPr>
              <w:keepNext/>
              <w:jc w:val="center"/>
            </w:pPr>
            <w:r>
              <w:t>1</w:t>
            </w:r>
          </w:p>
        </w:tc>
      </w:tr>
      <w:tr w:rsidR="00D73305" w:rsidRPr="009B798D">
        <w:tc>
          <w:tcPr>
            <w:tcW w:w="1188" w:type="dxa"/>
          </w:tcPr>
          <w:p w:rsidR="00D73305" w:rsidRDefault="00D73305" w:rsidP="00D73305">
            <w:pPr>
              <w:jc w:val="center"/>
            </w:pPr>
            <w:r>
              <w:t>8/27</w:t>
            </w:r>
          </w:p>
        </w:tc>
        <w:tc>
          <w:tcPr>
            <w:tcW w:w="1800" w:type="dxa"/>
          </w:tcPr>
          <w:p w:rsidR="00D73305" w:rsidRPr="009B798D" w:rsidRDefault="00D73305" w:rsidP="00D73305">
            <w:pPr>
              <w:jc w:val="center"/>
            </w:pPr>
            <w:r>
              <w:t>1</w:t>
            </w:r>
          </w:p>
        </w:tc>
        <w:tc>
          <w:tcPr>
            <w:tcW w:w="1620" w:type="dxa"/>
          </w:tcPr>
          <w:p w:rsidR="00D73305" w:rsidRDefault="00D73305" w:rsidP="00D73305">
            <w:pPr>
              <w:jc w:val="center"/>
            </w:pPr>
            <w:r>
              <w:t>8/29</w:t>
            </w:r>
          </w:p>
        </w:tc>
        <w:tc>
          <w:tcPr>
            <w:tcW w:w="1844" w:type="dxa"/>
          </w:tcPr>
          <w:p w:rsidR="00D73305" w:rsidRDefault="00D73305" w:rsidP="00D73305">
            <w:pPr>
              <w:jc w:val="center"/>
            </w:pPr>
            <w:r>
              <w:t>3*</w:t>
            </w:r>
          </w:p>
        </w:tc>
        <w:tc>
          <w:tcPr>
            <w:tcW w:w="1260" w:type="dxa"/>
          </w:tcPr>
          <w:p w:rsidR="00D73305" w:rsidRDefault="00D73305" w:rsidP="00D73305">
            <w:pPr>
              <w:jc w:val="center"/>
            </w:pPr>
            <w:r>
              <w:t>8/31</w:t>
            </w:r>
          </w:p>
        </w:tc>
        <w:tc>
          <w:tcPr>
            <w:tcW w:w="1800" w:type="dxa"/>
          </w:tcPr>
          <w:p w:rsidR="00D73305" w:rsidRPr="009B798D" w:rsidRDefault="00D73305" w:rsidP="00D73305">
            <w:pPr>
              <w:jc w:val="center"/>
            </w:pPr>
            <w:r>
              <w:t>3</w:t>
            </w:r>
            <w:r>
              <w:rPr>
                <w:rFonts w:ascii="Agency FB" w:hAnsi="Agency FB"/>
              </w:rPr>
              <w:t>†</w:t>
            </w:r>
          </w:p>
        </w:tc>
      </w:tr>
      <w:tr w:rsidR="00D73305" w:rsidRPr="009B798D">
        <w:tc>
          <w:tcPr>
            <w:tcW w:w="1188" w:type="dxa"/>
          </w:tcPr>
          <w:p w:rsidR="00D73305" w:rsidRDefault="00D73305" w:rsidP="00D73305">
            <w:pPr>
              <w:jc w:val="center"/>
            </w:pPr>
            <w:r>
              <w:t>9/3</w:t>
            </w:r>
          </w:p>
        </w:tc>
        <w:tc>
          <w:tcPr>
            <w:tcW w:w="1800" w:type="dxa"/>
          </w:tcPr>
          <w:p w:rsidR="00D73305" w:rsidRPr="009B798D" w:rsidRDefault="00D73305" w:rsidP="00D73305">
            <w:pPr>
              <w:jc w:val="center"/>
            </w:pPr>
            <w:r>
              <w:t>Labor Day</w:t>
            </w:r>
          </w:p>
        </w:tc>
        <w:tc>
          <w:tcPr>
            <w:tcW w:w="1620" w:type="dxa"/>
          </w:tcPr>
          <w:p w:rsidR="00D73305" w:rsidRDefault="00D73305" w:rsidP="00D73305">
            <w:pPr>
              <w:jc w:val="center"/>
            </w:pPr>
            <w:r>
              <w:t>9/5</w:t>
            </w:r>
          </w:p>
        </w:tc>
        <w:tc>
          <w:tcPr>
            <w:tcW w:w="1844" w:type="dxa"/>
          </w:tcPr>
          <w:p w:rsidR="00D73305" w:rsidRDefault="00D73305" w:rsidP="00D73305">
            <w:pPr>
              <w:jc w:val="center"/>
            </w:pPr>
            <w:r>
              <w:t>3</w:t>
            </w:r>
          </w:p>
        </w:tc>
        <w:tc>
          <w:tcPr>
            <w:tcW w:w="1260" w:type="dxa"/>
          </w:tcPr>
          <w:p w:rsidR="00D73305" w:rsidRDefault="00D73305" w:rsidP="00D73305">
            <w:pPr>
              <w:jc w:val="center"/>
            </w:pPr>
            <w:r>
              <w:t>9/7</w:t>
            </w:r>
          </w:p>
        </w:tc>
        <w:tc>
          <w:tcPr>
            <w:tcW w:w="1800" w:type="dxa"/>
          </w:tcPr>
          <w:p w:rsidR="00D73305" w:rsidRPr="009B798D" w:rsidRDefault="00D73305" w:rsidP="00D73305">
            <w:pPr>
              <w:jc w:val="center"/>
            </w:pPr>
            <w:r>
              <w:t>3/4*</w:t>
            </w:r>
          </w:p>
        </w:tc>
      </w:tr>
      <w:tr w:rsidR="00D73305" w:rsidRPr="009B798D">
        <w:tc>
          <w:tcPr>
            <w:tcW w:w="1188" w:type="dxa"/>
          </w:tcPr>
          <w:p w:rsidR="00D73305" w:rsidRDefault="00D73305" w:rsidP="00D73305">
            <w:pPr>
              <w:jc w:val="center"/>
            </w:pPr>
            <w:r>
              <w:t>9/10</w:t>
            </w:r>
          </w:p>
        </w:tc>
        <w:tc>
          <w:tcPr>
            <w:tcW w:w="1800" w:type="dxa"/>
          </w:tcPr>
          <w:p w:rsidR="00D73305" w:rsidRPr="009B798D" w:rsidRDefault="00D73305" w:rsidP="00D73305">
            <w:pPr>
              <w:jc w:val="center"/>
            </w:pPr>
            <w:r>
              <w:t>4</w:t>
            </w:r>
            <w:r>
              <w:rPr>
                <w:rFonts w:ascii="Agency FB" w:hAnsi="Agency FB"/>
              </w:rPr>
              <w:t>†</w:t>
            </w:r>
          </w:p>
        </w:tc>
        <w:tc>
          <w:tcPr>
            <w:tcW w:w="1620" w:type="dxa"/>
          </w:tcPr>
          <w:p w:rsidR="00D73305" w:rsidRDefault="00D73305" w:rsidP="00D73305">
            <w:pPr>
              <w:jc w:val="center"/>
            </w:pPr>
            <w:r>
              <w:t>9/12</w:t>
            </w:r>
          </w:p>
        </w:tc>
        <w:tc>
          <w:tcPr>
            <w:tcW w:w="1844" w:type="dxa"/>
          </w:tcPr>
          <w:p w:rsidR="00D73305" w:rsidRDefault="00D73305" w:rsidP="00D73305">
            <w:pPr>
              <w:jc w:val="center"/>
            </w:pPr>
            <w:r>
              <w:t>4</w:t>
            </w:r>
          </w:p>
        </w:tc>
        <w:tc>
          <w:tcPr>
            <w:tcW w:w="1260" w:type="dxa"/>
          </w:tcPr>
          <w:p w:rsidR="00D73305" w:rsidRDefault="00D73305" w:rsidP="00D73305">
            <w:pPr>
              <w:jc w:val="center"/>
            </w:pPr>
            <w:r>
              <w:t>9/14</w:t>
            </w:r>
          </w:p>
        </w:tc>
        <w:tc>
          <w:tcPr>
            <w:tcW w:w="1800" w:type="dxa"/>
          </w:tcPr>
          <w:p w:rsidR="00D73305" w:rsidRPr="009B798D" w:rsidRDefault="00D73305" w:rsidP="00D73305">
            <w:pPr>
              <w:jc w:val="center"/>
            </w:pPr>
            <w:r>
              <w:t>4*</w:t>
            </w:r>
          </w:p>
        </w:tc>
      </w:tr>
      <w:tr w:rsidR="00D73305" w:rsidRPr="009B798D">
        <w:tc>
          <w:tcPr>
            <w:tcW w:w="1188" w:type="dxa"/>
          </w:tcPr>
          <w:p w:rsidR="00D73305" w:rsidRDefault="00D73305" w:rsidP="00D73305">
            <w:pPr>
              <w:jc w:val="center"/>
            </w:pPr>
            <w:r>
              <w:t>9/17</w:t>
            </w:r>
          </w:p>
        </w:tc>
        <w:tc>
          <w:tcPr>
            <w:tcW w:w="1800" w:type="dxa"/>
          </w:tcPr>
          <w:p w:rsidR="00D73305" w:rsidRPr="009B798D" w:rsidRDefault="00D73305" w:rsidP="00D73305">
            <w:pPr>
              <w:jc w:val="center"/>
            </w:pPr>
            <w:r>
              <w:t>Exam 1</w:t>
            </w:r>
          </w:p>
        </w:tc>
        <w:tc>
          <w:tcPr>
            <w:tcW w:w="1620" w:type="dxa"/>
          </w:tcPr>
          <w:p w:rsidR="00D73305" w:rsidRDefault="00D73305" w:rsidP="00D73305">
            <w:pPr>
              <w:jc w:val="center"/>
            </w:pPr>
            <w:r>
              <w:t>9/19</w:t>
            </w:r>
          </w:p>
        </w:tc>
        <w:tc>
          <w:tcPr>
            <w:tcW w:w="1844" w:type="dxa"/>
          </w:tcPr>
          <w:p w:rsidR="00D73305" w:rsidRDefault="00D73305" w:rsidP="00D73305">
            <w:pPr>
              <w:jc w:val="center"/>
            </w:pPr>
            <w:r>
              <w:t>5</w:t>
            </w:r>
          </w:p>
        </w:tc>
        <w:tc>
          <w:tcPr>
            <w:tcW w:w="1260" w:type="dxa"/>
          </w:tcPr>
          <w:p w:rsidR="00D73305" w:rsidRDefault="00D73305" w:rsidP="00D73305">
            <w:pPr>
              <w:jc w:val="center"/>
            </w:pPr>
            <w:r>
              <w:t>9/21</w:t>
            </w:r>
          </w:p>
        </w:tc>
        <w:tc>
          <w:tcPr>
            <w:tcW w:w="1800" w:type="dxa"/>
          </w:tcPr>
          <w:p w:rsidR="00D73305" w:rsidRPr="009B798D" w:rsidRDefault="00D73305" w:rsidP="00D73305">
            <w:pPr>
              <w:jc w:val="center"/>
            </w:pPr>
            <w:r>
              <w:t>5</w:t>
            </w:r>
          </w:p>
        </w:tc>
      </w:tr>
      <w:tr w:rsidR="00D73305">
        <w:tc>
          <w:tcPr>
            <w:tcW w:w="1188" w:type="dxa"/>
          </w:tcPr>
          <w:p w:rsidR="00D73305" w:rsidRDefault="00D73305" w:rsidP="00D73305">
            <w:pPr>
              <w:jc w:val="center"/>
            </w:pPr>
            <w:r>
              <w:t>9/24</w:t>
            </w:r>
          </w:p>
        </w:tc>
        <w:tc>
          <w:tcPr>
            <w:tcW w:w="1800" w:type="dxa"/>
          </w:tcPr>
          <w:p w:rsidR="00D73305" w:rsidRPr="009B798D" w:rsidRDefault="00D73305" w:rsidP="00D73305">
            <w:pPr>
              <w:jc w:val="center"/>
            </w:pPr>
            <w:r>
              <w:t>5</w:t>
            </w:r>
          </w:p>
        </w:tc>
        <w:tc>
          <w:tcPr>
            <w:tcW w:w="1620" w:type="dxa"/>
          </w:tcPr>
          <w:p w:rsidR="00D73305" w:rsidRDefault="00D73305" w:rsidP="00D73305">
            <w:pPr>
              <w:jc w:val="center"/>
            </w:pPr>
            <w:r>
              <w:t>9/26</w:t>
            </w:r>
          </w:p>
        </w:tc>
        <w:tc>
          <w:tcPr>
            <w:tcW w:w="1844" w:type="dxa"/>
          </w:tcPr>
          <w:p w:rsidR="00D73305" w:rsidRDefault="00D73305" w:rsidP="00D73305">
            <w:pPr>
              <w:jc w:val="center"/>
            </w:pPr>
            <w:r>
              <w:t>5</w:t>
            </w:r>
          </w:p>
        </w:tc>
        <w:tc>
          <w:tcPr>
            <w:tcW w:w="1260" w:type="dxa"/>
          </w:tcPr>
          <w:p w:rsidR="00D73305" w:rsidRDefault="00D73305" w:rsidP="00D73305">
            <w:pPr>
              <w:jc w:val="center"/>
            </w:pPr>
            <w:r>
              <w:t>9/28</w:t>
            </w:r>
          </w:p>
        </w:tc>
        <w:tc>
          <w:tcPr>
            <w:tcW w:w="1800" w:type="dxa"/>
          </w:tcPr>
          <w:p w:rsidR="00D73305" w:rsidRDefault="00D73305" w:rsidP="00D73305">
            <w:pPr>
              <w:jc w:val="center"/>
            </w:pPr>
            <w:r>
              <w:t>6*</w:t>
            </w:r>
          </w:p>
        </w:tc>
      </w:tr>
      <w:tr w:rsidR="00D73305">
        <w:tc>
          <w:tcPr>
            <w:tcW w:w="1188" w:type="dxa"/>
          </w:tcPr>
          <w:p w:rsidR="00D73305" w:rsidRDefault="00D73305" w:rsidP="00D73305">
            <w:pPr>
              <w:jc w:val="center"/>
            </w:pPr>
            <w:r>
              <w:t>10/1</w:t>
            </w:r>
          </w:p>
        </w:tc>
        <w:tc>
          <w:tcPr>
            <w:tcW w:w="1800" w:type="dxa"/>
          </w:tcPr>
          <w:p w:rsidR="00D73305" w:rsidRDefault="00D73305" w:rsidP="00D73305">
            <w:pPr>
              <w:jc w:val="center"/>
            </w:pPr>
            <w:r>
              <w:t>6</w:t>
            </w:r>
          </w:p>
        </w:tc>
        <w:tc>
          <w:tcPr>
            <w:tcW w:w="1620" w:type="dxa"/>
          </w:tcPr>
          <w:p w:rsidR="00D73305" w:rsidRDefault="00D73305" w:rsidP="00D73305">
            <w:pPr>
              <w:jc w:val="center"/>
            </w:pPr>
            <w:r>
              <w:t>10/3</w:t>
            </w:r>
          </w:p>
        </w:tc>
        <w:tc>
          <w:tcPr>
            <w:tcW w:w="1844" w:type="dxa"/>
          </w:tcPr>
          <w:p w:rsidR="00D73305" w:rsidRDefault="00D73305" w:rsidP="00D73305">
            <w:pPr>
              <w:jc w:val="center"/>
            </w:pPr>
            <w:r>
              <w:t>6</w:t>
            </w:r>
            <w:r>
              <w:rPr>
                <w:rFonts w:ascii="Agency FB" w:hAnsi="Agency FB"/>
              </w:rPr>
              <w:t>†</w:t>
            </w:r>
          </w:p>
        </w:tc>
        <w:tc>
          <w:tcPr>
            <w:tcW w:w="1260" w:type="dxa"/>
          </w:tcPr>
          <w:p w:rsidR="00D73305" w:rsidRDefault="00D73305" w:rsidP="00D73305">
            <w:pPr>
              <w:jc w:val="center"/>
            </w:pPr>
            <w:r>
              <w:t>10/5</w:t>
            </w:r>
          </w:p>
        </w:tc>
        <w:tc>
          <w:tcPr>
            <w:tcW w:w="1800" w:type="dxa"/>
          </w:tcPr>
          <w:p w:rsidR="00D73305" w:rsidRDefault="00D73305" w:rsidP="00D73305">
            <w:pPr>
              <w:jc w:val="center"/>
            </w:pPr>
            <w:r>
              <w:t>6*</w:t>
            </w:r>
          </w:p>
        </w:tc>
      </w:tr>
      <w:tr w:rsidR="00D73305">
        <w:tc>
          <w:tcPr>
            <w:tcW w:w="1188" w:type="dxa"/>
          </w:tcPr>
          <w:p w:rsidR="00D73305" w:rsidRDefault="00D73305" w:rsidP="00D73305">
            <w:pPr>
              <w:jc w:val="center"/>
            </w:pPr>
            <w:r>
              <w:t>10/8</w:t>
            </w:r>
          </w:p>
        </w:tc>
        <w:tc>
          <w:tcPr>
            <w:tcW w:w="1800" w:type="dxa"/>
          </w:tcPr>
          <w:p w:rsidR="00D73305" w:rsidRDefault="00D73305" w:rsidP="00D73305">
            <w:pPr>
              <w:jc w:val="center"/>
            </w:pPr>
            <w:r>
              <w:t>6</w:t>
            </w:r>
          </w:p>
        </w:tc>
        <w:tc>
          <w:tcPr>
            <w:tcW w:w="1620" w:type="dxa"/>
          </w:tcPr>
          <w:p w:rsidR="00D73305" w:rsidRDefault="00D73305" w:rsidP="00D73305">
            <w:pPr>
              <w:jc w:val="center"/>
            </w:pPr>
            <w:r>
              <w:t>10/10</w:t>
            </w:r>
          </w:p>
        </w:tc>
        <w:tc>
          <w:tcPr>
            <w:tcW w:w="1844" w:type="dxa"/>
          </w:tcPr>
          <w:p w:rsidR="00D73305" w:rsidRDefault="00D73305" w:rsidP="00D73305">
            <w:pPr>
              <w:jc w:val="center"/>
            </w:pPr>
            <w:r>
              <w:t>6</w:t>
            </w:r>
          </w:p>
        </w:tc>
        <w:tc>
          <w:tcPr>
            <w:tcW w:w="1260" w:type="dxa"/>
          </w:tcPr>
          <w:p w:rsidR="00D73305" w:rsidRDefault="00D73305" w:rsidP="00D73305">
            <w:pPr>
              <w:jc w:val="center"/>
            </w:pPr>
            <w:r>
              <w:t>10/12</w:t>
            </w:r>
          </w:p>
        </w:tc>
        <w:tc>
          <w:tcPr>
            <w:tcW w:w="1800" w:type="dxa"/>
          </w:tcPr>
          <w:p w:rsidR="00D73305" w:rsidRDefault="00D73305" w:rsidP="00D73305">
            <w:pPr>
              <w:jc w:val="center"/>
            </w:pPr>
            <w:r>
              <w:t>6*</w:t>
            </w:r>
          </w:p>
        </w:tc>
      </w:tr>
      <w:tr w:rsidR="00D73305">
        <w:tc>
          <w:tcPr>
            <w:tcW w:w="1188" w:type="dxa"/>
          </w:tcPr>
          <w:p w:rsidR="00D73305" w:rsidRDefault="00D73305" w:rsidP="00D73305">
            <w:pPr>
              <w:jc w:val="center"/>
            </w:pPr>
            <w:r>
              <w:t>10/15</w:t>
            </w:r>
          </w:p>
        </w:tc>
        <w:tc>
          <w:tcPr>
            <w:tcW w:w="1800" w:type="dxa"/>
          </w:tcPr>
          <w:p w:rsidR="00D73305" w:rsidRDefault="00D73305" w:rsidP="00D73305">
            <w:pPr>
              <w:jc w:val="center"/>
            </w:pPr>
            <w:r>
              <w:t>Exam 2</w:t>
            </w:r>
          </w:p>
        </w:tc>
        <w:tc>
          <w:tcPr>
            <w:tcW w:w="1620" w:type="dxa"/>
          </w:tcPr>
          <w:p w:rsidR="00D73305" w:rsidRDefault="00D73305" w:rsidP="00D73305">
            <w:pPr>
              <w:jc w:val="center"/>
            </w:pPr>
            <w:r>
              <w:t>10/17</w:t>
            </w:r>
          </w:p>
        </w:tc>
        <w:tc>
          <w:tcPr>
            <w:tcW w:w="1844" w:type="dxa"/>
          </w:tcPr>
          <w:p w:rsidR="00D73305" w:rsidRDefault="00D73305" w:rsidP="00D73305">
            <w:pPr>
              <w:jc w:val="center"/>
            </w:pPr>
            <w:r>
              <w:t>7</w:t>
            </w:r>
          </w:p>
        </w:tc>
        <w:tc>
          <w:tcPr>
            <w:tcW w:w="1260" w:type="dxa"/>
          </w:tcPr>
          <w:p w:rsidR="00D73305" w:rsidRDefault="00D73305" w:rsidP="00D73305">
            <w:pPr>
              <w:jc w:val="center"/>
            </w:pPr>
            <w:r>
              <w:t>10/19</w:t>
            </w:r>
          </w:p>
        </w:tc>
        <w:tc>
          <w:tcPr>
            <w:tcW w:w="1800" w:type="dxa"/>
          </w:tcPr>
          <w:p w:rsidR="00D73305" w:rsidRDefault="00D73305" w:rsidP="00D73305">
            <w:pPr>
              <w:jc w:val="center"/>
            </w:pPr>
            <w:r>
              <w:t>Break</w:t>
            </w:r>
          </w:p>
        </w:tc>
      </w:tr>
      <w:tr w:rsidR="00D73305">
        <w:tc>
          <w:tcPr>
            <w:tcW w:w="1188" w:type="dxa"/>
          </w:tcPr>
          <w:p w:rsidR="00D73305" w:rsidRDefault="00D73305" w:rsidP="00D73305">
            <w:pPr>
              <w:jc w:val="center"/>
            </w:pPr>
            <w:r>
              <w:t>10/22</w:t>
            </w:r>
          </w:p>
        </w:tc>
        <w:tc>
          <w:tcPr>
            <w:tcW w:w="1800" w:type="dxa"/>
          </w:tcPr>
          <w:p w:rsidR="00D73305" w:rsidRDefault="00D73305" w:rsidP="00D73305">
            <w:pPr>
              <w:jc w:val="center"/>
            </w:pPr>
            <w:r>
              <w:t>7</w:t>
            </w:r>
          </w:p>
        </w:tc>
        <w:tc>
          <w:tcPr>
            <w:tcW w:w="1620" w:type="dxa"/>
          </w:tcPr>
          <w:p w:rsidR="00D73305" w:rsidRDefault="00D73305" w:rsidP="00D73305">
            <w:pPr>
              <w:jc w:val="center"/>
            </w:pPr>
            <w:r>
              <w:t>10/24</w:t>
            </w:r>
          </w:p>
        </w:tc>
        <w:tc>
          <w:tcPr>
            <w:tcW w:w="1844" w:type="dxa"/>
          </w:tcPr>
          <w:p w:rsidR="00D73305" w:rsidRDefault="00D73305" w:rsidP="00D73305">
            <w:pPr>
              <w:jc w:val="center"/>
            </w:pPr>
            <w:r>
              <w:t>7</w:t>
            </w:r>
          </w:p>
        </w:tc>
        <w:tc>
          <w:tcPr>
            <w:tcW w:w="1260" w:type="dxa"/>
          </w:tcPr>
          <w:p w:rsidR="00D73305" w:rsidRDefault="00D73305" w:rsidP="00D73305">
            <w:pPr>
              <w:jc w:val="center"/>
            </w:pPr>
            <w:r>
              <w:t>10/26</w:t>
            </w:r>
          </w:p>
        </w:tc>
        <w:tc>
          <w:tcPr>
            <w:tcW w:w="1800" w:type="dxa"/>
          </w:tcPr>
          <w:p w:rsidR="00D73305" w:rsidRDefault="00D73305" w:rsidP="00D73305">
            <w:pPr>
              <w:jc w:val="center"/>
            </w:pPr>
            <w:r>
              <w:t>7*</w:t>
            </w:r>
          </w:p>
        </w:tc>
      </w:tr>
      <w:tr w:rsidR="00D73305">
        <w:tc>
          <w:tcPr>
            <w:tcW w:w="1188" w:type="dxa"/>
          </w:tcPr>
          <w:p w:rsidR="00D73305" w:rsidRDefault="00D73305" w:rsidP="00D73305">
            <w:pPr>
              <w:jc w:val="center"/>
            </w:pPr>
            <w:r>
              <w:t>10/29</w:t>
            </w:r>
          </w:p>
        </w:tc>
        <w:tc>
          <w:tcPr>
            <w:tcW w:w="1800" w:type="dxa"/>
          </w:tcPr>
          <w:p w:rsidR="00D73305" w:rsidRDefault="00D73305" w:rsidP="00D73305">
            <w:pPr>
              <w:jc w:val="center"/>
            </w:pPr>
            <w:r>
              <w:t>7</w:t>
            </w:r>
          </w:p>
        </w:tc>
        <w:tc>
          <w:tcPr>
            <w:tcW w:w="1620" w:type="dxa"/>
          </w:tcPr>
          <w:p w:rsidR="00D73305" w:rsidRDefault="00D73305" w:rsidP="00D73305">
            <w:pPr>
              <w:jc w:val="center"/>
            </w:pPr>
            <w:r>
              <w:t>10/31</w:t>
            </w:r>
          </w:p>
        </w:tc>
        <w:tc>
          <w:tcPr>
            <w:tcW w:w="1844" w:type="dxa"/>
          </w:tcPr>
          <w:p w:rsidR="00D73305" w:rsidRDefault="00D73305" w:rsidP="00D73305">
            <w:pPr>
              <w:jc w:val="center"/>
            </w:pPr>
            <w:r>
              <w:t>7</w:t>
            </w:r>
          </w:p>
        </w:tc>
        <w:tc>
          <w:tcPr>
            <w:tcW w:w="1260" w:type="dxa"/>
          </w:tcPr>
          <w:p w:rsidR="00D73305" w:rsidRDefault="00D73305" w:rsidP="00D73305">
            <w:pPr>
              <w:jc w:val="center"/>
            </w:pPr>
            <w:r>
              <w:t>11/2</w:t>
            </w:r>
          </w:p>
        </w:tc>
        <w:tc>
          <w:tcPr>
            <w:tcW w:w="1800" w:type="dxa"/>
          </w:tcPr>
          <w:p w:rsidR="00D73305" w:rsidRDefault="00D73305" w:rsidP="00D73305">
            <w:pPr>
              <w:jc w:val="center"/>
            </w:pPr>
            <w:r>
              <w:t>7/8*</w:t>
            </w:r>
          </w:p>
        </w:tc>
      </w:tr>
      <w:tr w:rsidR="00D73305">
        <w:tc>
          <w:tcPr>
            <w:tcW w:w="1188" w:type="dxa"/>
          </w:tcPr>
          <w:p w:rsidR="00D73305" w:rsidRDefault="00D73305" w:rsidP="00D73305">
            <w:pPr>
              <w:jc w:val="center"/>
            </w:pPr>
            <w:r>
              <w:t>11/5</w:t>
            </w:r>
          </w:p>
        </w:tc>
        <w:tc>
          <w:tcPr>
            <w:tcW w:w="1800" w:type="dxa"/>
          </w:tcPr>
          <w:p w:rsidR="00D73305" w:rsidRDefault="00D73305" w:rsidP="00D73305">
            <w:pPr>
              <w:jc w:val="center"/>
            </w:pPr>
            <w:r>
              <w:t>8</w:t>
            </w:r>
          </w:p>
        </w:tc>
        <w:tc>
          <w:tcPr>
            <w:tcW w:w="1620" w:type="dxa"/>
          </w:tcPr>
          <w:p w:rsidR="00D73305" w:rsidRDefault="00D73305" w:rsidP="00D73305">
            <w:pPr>
              <w:jc w:val="center"/>
            </w:pPr>
            <w:r>
              <w:t>11/7</w:t>
            </w:r>
          </w:p>
        </w:tc>
        <w:tc>
          <w:tcPr>
            <w:tcW w:w="1844" w:type="dxa"/>
          </w:tcPr>
          <w:p w:rsidR="00D73305" w:rsidRDefault="00D73305" w:rsidP="00D73305">
            <w:pPr>
              <w:jc w:val="center"/>
            </w:pPr>
            <w:r>
              <w:t>8</w:t>
            </w:r>
            <w:r>
              <w:rPr>
                <w:rFonts w:ascii="Agency FB" w:hAnsi="Agency FB"/>
              </w:rPr>
              <w:t>†</w:t>
            </w:r>
          </w:p>
        </w:tc>
        <w:tc>
          <w:tcPr>
            <w:tcW w:w="1260" w:type="dxa"/>
          </w:tcPr>
          <w:p w:rsidR="00D73305" w:rsidRDefault="00D73305" w:rsidP="00D73305">
            <w:pPr>
              <w:jc w:val="center"/>
            </w:pPr>
            <w:r>
              <w:t>11/9</w:t>
            </w:r>
          </w:p>
        </w:tc>
        <w:tc>
          <w:tcPr>
            <w:tcW w:w="1800" w:type="dxa"/>
          </w:tcPr>
          <w:p w:rsidR="00D73305" w:rsidRDefault="00D73305" w:rsidP="00D73305">
            <w:pPr>
              <w:jc w:val="center"/>
            </w:pPr>
            <w:r>
              <w:t>8</w:t>
            </w:r>
          </w:p>
        </w:tc>
      </w:tr>
      <w:tr w:rsidR="00D73305">
        <w:tc>
          <w:tcPr>
            <w:tcW w:w="1188" w:type="dxa"/>
          </w:tcPr>
          <w:p w:rsidR="00D73305" w:rsidRDefault="00D73305" w:rsidP="00D73305">
            <w:pPr>
              <w:jc w:val="center"/>
            </w:pPr>
            <w:r>
              <w:t>11/12</w:t>
            </w:r>
          </w:p>
        </w:tc>
        <w:tc>
          <w:tcPr>
            <w:tcW w:w="1800" w:type="dxa"/>
          </w:tcPr>
          <w:p w:rsidR="00D73305" w:rsidRDefault="00D73305" w:rsidP="00D73305">
            <w:pPr>
              <w:jc w:val="center"/>
            </w:pPr>
            <w:r>
              <w:t>8*</w:t>
            </w:r>
          </w:p>
        </w:tc>
        <w:tc>
          <w:tcPr>
            <w:tcW w:w="1620" w:type="dxa"/>
          </w:tcPr>
          <w:p w:rsidR="00D73305" w:rsidRDefault="00D73305" w:rsidP="00D73305">
            <w:pPr>
              <w:jc w:val="center"/>
            </w:pPr>
            <w:r>
              <w:t>11/14</w:t>
            </w:r>
          </w:p>
        </w:tc>
        <w:tc>
          <w:tcPr>
            <w:tcW w:w="1844" w:type="dxa"/>
          </w:tcPr>
          <w:p w:rsidR="00D73305" w:rsidRDefault="00D73305" w:rsidP="00D73305">
            <w:pPr>
              <w:jc w:val="center"/>
            </w:pPr>
            <w:r>
              <w:t>Exam 3</w:t>
            </w:r>
          </w:p>
        </w:tc>
        <w:tc>
          <w:tcPr>
            <w:tcW w:w="1260" w:type="dxa"/>
          </w:tcPr>
          <w:p w:rsidR="00D73305" w:rsidRDefault="00D73305" w:rsidP="00D73305">
            <w:pPr>
              <w:jc w:val="center"/>
            </w:pPr>
            <w:r>
              <w:t>11/16</w:t>
            </w:r>
          </w:p>
        </w:tc>
        <w:tc>
          <w:tcPr>
            <w:tcW w:w="1800" w:type="dxa"/>
          </w:tcPr>
          <w:p w:rsidR="00D73305" w:rsidRDefault="00D73305" w:rsidP="00D73305">
            <w:pPr>
              <w:jc w:val="center"/>
            </w:pPr>
            <w:r>
              <w:t>8/9</w:t>
            </w:r>
          </w:p>
        </w:tc>
      </w:tr>
      <w:tr w:rsidR="00D73305">
        <w:tc>
          <w:tcPr>
            <w:tcW w:w="1188" w:type="dxa"/>
          </w:tcPr>
          <w:p w:rsidR="00D73305" w:rsidRDefault="00D73305" w:rsidP="00D73305">
            <w:pPr>
              <w:jc w:val="center"/>
            </w:pPr>
            <w:r>
              <w:t>11/19</w:t>
            </w:r>
          </w:p>
        </w:tc>
        <w:tc>
          <w:tcPr>
            <w:tcW w:w="1800" w:type="dxa"/>
          </w:tcPr>
          <w:p w:rsidR="00D73305" w:rsidRDefault="00D73305" w:rsidP="00D73305">
            <w:pPr>
              <w:jc w:val="center"/>
            </w:pPr>
            <w:r>
              <w:t>9</w:t>
            </w:r>
          </w:p>
        </w:tc>
        <w:tc>
          <w:tcPr>
            <w:tcW w:w="1620" w:type="dxa"/>
          </w:tcPr>
          <w:p w:rsidR="00D73305" w:rsidRDefault="00D73305" w:rsidP="00D73305">
            <w:pPr>
              <w:jc w:val="center"/>
            </w:pPr>
            <w:r>
              <w:t>11/21</w:t>
            </w:r>
          </w:p>
        </w:tc>
        <w:tc>
          <w:tcPr>
            <w:tcW w:w="1844" w:type="dxa"/>
          </w:tcPr>
          <w:p w:rsidR="00D73305" w:rsidRDefault="00D73305" w:rsidP="00D73305">
            <w:pPr>
              <w:jc w:val="center"/>
            </w:pPr>
            <w:r>
              <w:t xml:space="preserve">Break </w:t>
            </w:r>
          </w:p>
        </w:tc>
        <w:tc>
          <w:tcPr>
            <w:tcW w:w="1260" w:type="dxa"/>
          </w:tcPr>
          <w:p w:rsidR="00D73305" w:rsidRDefault="00D73305" w:rsidP="00D73305">
            <w:pPr>
              <w:jc w:val="center"/>
            </w:pPr>
            <w:r>
              <w:t>11/23</w:t>
            </w:r>
          </w:p>
        </w:tc>
        <w:tc>
          <w:tcPr>
            <w:tcW w:w="1800" w:type="dxa"/>
          </w:tcPr>
          <w:p w:rsidR="00D73305" w:rsidRDefault="00D73305" w:rsidP="00D73305">
            <w:pPr>
              <w:jc w:val="center"/>
            </w:pPr>
            <w:r>
              <w:t xml:space="preserve">Break </w:t>
            </w:r>
          </w:p>
        </w:tc>
      </w:tr>
      <w:tr w:rsidR="00D73305">
        <w:tc>
          <w:tcPr>
            <w:tcW w:w="1188" w:type="dxa"/>
          </w:tcPr>
          <w:p w:rsidR="00D73305" w:rsidRDefault="00D73305" w:rsidP="00D73305">
            <w:pPr>
              <w:jc w:val="center"/>
            </w:pPr>
            <w:r>
              <w:t>11/26</w:t>
            </w:r>
          </w:p>
        </w:tc>
        <w:tc>
          <w:tcPr>
            <w:tcW w:w="1800" w:type="dxa"/>
          </w:tcPr>
          <w:p w:rsidR="00D73305" w:rsidRDefault="00D73305" w:rsidP="00D73305">
            <w:pPr>
              <w:jc w:val="center"/>
            </w:pPr>
            <w:r>
              <w:t>9</w:t>
            </w:r>
          </w:p>
        </w:tc>
        <w:tc>
          <w:tcPr>
            <w:tcW w:w="1620" w:type="dxa"/>
          </w:tcPr>
          <w:p w:rsidR="00D73305" w:rsidRDefault="00D73305" w:rsidP="00D73305">
            <w:pPr>
              <w:jc w:val="center"/>
            </w:pPr>
            <w:r>
              <w:t>11/28</w:t>
            </w:r>
          </w:p>
        </w:tc>
        <w:tc>
          <w:tcPr>
            <w:tcW w:w="1844" w:type="dxa"/>
          </w:tcPr>
          <w:p w:rsidR="00D73305" w:rsidRDefault="00D73305" w:rsidP="00D73305">
            <w:pPr>
              <w:jc w:val="center"/>
            </w:pPr>
            <w:r>
              <w:t>9</w:t>
            </w:r>
          </w:p>
        </w:tc>
        <w:tc>
          <w:tcPr>
            <w:tcW w:w="1260" w:type="dxa"/>
          </w:tcPr>
          <w:p w:rsidR="00D73305" w:rsidRDefault="00D73305" w:rsidP="00D73305">
            <w:pPr>
              <w:jc w:val="center"/>
            </w:pPr>
            <w:r>
              <w:t>11/30</w:t>
            </w:r>
          </w:p>
        </w:tc>
        <w:tc>
          <w:tcPr>
            <w:tcW w:w="1800" w:type="dxa"/>
          </w:tcPr>
          <w:p w:rsidR="00D73305" w:rsidRDefault="00D73305" w:rsidP="00D73305">
            <w:pPr>
              <w:jc w:val="center"/>
            </w:pPr>
            <w:r>
              <w:t>10*</w:t>
            </w:r>
          </w:p>
        </w:tc>
      </w:tr>
      <w:tr w:rsidR="00D73305">
        <w:tc>
          <w:tcPr>
            <w:tcW w:w="1188" w:type="dxa"/>
          </w:tcPr>
          <w:p w:rsidR="00D73305" w:rsidRDefault="00D73305" w:rsidP="00D73305">
            <w:pPr>
              <w:jc w:val="center"/>
            </w:pPr>
            <w:r>
              <w:t>12/3</w:t>
            </w:r>
          </w:p>
        </w:tc>
        <w:tc>
          <w:tcPr>
            <w:tcW w:w="1800" w:type="dxa"/>
          </w:tcPr>
          <w:p w:rsidR="00D73305" w:rsidRDefault="00D73305" w:rsidP="00D73305">
            <w:pPr>
              <w:jc w:val="center"/>
            </w:pPr>
            <w:r>
              <w:t>10</w:t>
            </w:r>
          </w:p>
        </w:tc>
        <w:tc>
          <w:tcPr>
            <w:tcW w:w="1620" w:type="dxa"/>
          </w:tcPr>
          <w:p w:rsidR="00D73305" w:rsidRDefault="00D73305" w:rsidP="00D73305">
            <w:pPr>
              <w:jc w:val="center"/>
            </w:pPr>
            <w:r>
              <w:t>12/5</w:t>
            </w:r>
          </w:p>
        </w:tc>
        <w:tc>
          <w:tcPr>
            <w:tcW w:w="1844" w:type="dxa"/>
          </w:tcPr>
          <w:p w:rsidR="00D73305" w:rsidRDefault="00D73305" w:rsidP="00D73305">
            <w:pPr>
              <w:jc w:val="center"/>
            </w:pPr>
            <w:r>
              <w:t>10*</w:t>
            </w:r>
          </w:p>
        </w:tc>
        <w:tc>
          <w:tcPr>
            <w:tcW w:w="1260" w:type="dxa"/>
          </w:tcPr>
          <w:p w:rsidR="00D73305" w:rsidRDefault="00D73305" w:rsidP="00D73305">
            <w:pPr>
              <w:jc w:val="center"/>
            </w:pPr>
            <w:r>
              <w:t>12/7</w:t>
            </w:r>
          </w:p>
        </w:tc>
        <w:tc>
          <w:tcPr>
            <w:tcW w:w="1800" w:type="dxa"/>
          </w:tcPr>
          <w:p w:rsidR="00D73305" w:rsidRDefault="00D73305" w:rsidP="00D73305">
            <w:pPr>
              <w:jc w:val="center"/>
            </w:pPr>
            <w:r>
              <w:t>Reading day</w:t>
            </w:r>
          </w:p>
        </w:tc>
      </w:tr>
      <w:tr w:rsidR="00D73305">
        <w:tc>
          <w:tcPr>
            <w:tcW w:w="1188" w:type="dxa"/>
          </w:tcPr>
          <w:p w:rsidR="00D73305" w:rsidRDefault="00D73305" w:rsidP="00D73305">
            <w:pPr>
              <w:jc w:val="center"/>
            </w:pPr>
          </w:p>
        </w:tc>
        <w:tc>
          <w:tcPr>
            <w:tcW w:w="1800" w:type="dxa"/>
          </w:tcPr>
          <w:p w:rsidR="00D73305" w:rsidRDefault="00D73305" w:rsidP="00D73305">
            <w:pPr>
              <w:jc w:val="center"/>
            </w:pPr>
          </w:p>
        </w:tc>
        <w:tc>
          <w:tcPr>
            <w:tcW w:w="1620" w:type="dxa"/>
          </w:tcPr>
          <w:p w:rsidR="00D73305" w:rsidRDefault="00D73305" w:rsidP="00D73305">
            <w:pPr>
              <w:jc w:val="center"/>
            </w:pPr>
            <w:r>
              <w:t>12/12</w:t>
            </w:r>
          </w:p>
        </w:tc>
        <w:tc>
          <w:tcPr>
            <w:tcW w:w="1844" w:type="dxa"/>
          </w:tcPr>
          <w:p w:rsidR="00D73305" w:rsidRDefault="00D73305" w:rsidP="00D73305">
            <w:pPr>
              <w:jc w:val="center"/>
            </w:pPr>
            <w:r>
              <w:t>Final Exam</w:t>
            </w:r>
          </w:p>
        </w:tc>
        <w:tc>
          <w:tcPr>
            <w:tcW w:w="1260" w:type="dxa"/>
          </w:tcPr>
          <w:p w:rsidR="00D73305" w:rsidRDefault="00D73305" w:rsidP="00D73305">
            <w:pPr>
              <w:jc w:val="center"/>
            </w:pPr>
          </w:p>
        </w:tc>
        <w:tc>
          <w:tcPr>
            <w:tcW w:w="1800" w:type="dxa"/>
          </w:tcPr>
          <w:p w:rsidR="00D73305" w:rsidRDefault="00D73305" w:rsidP="00D73305">
            <w:pPr>
              <w:jc w:val="center"/>
            </w:pPr>
          </w:p>
        </w:tc>
      </w:tr>
    </w:tbl>
    <w:p w:rsidR="00D73305" w:rsidRPr="00087155" w:rsidRDefault="00D73305" w:rsidP="00D73305">
      <w:pPr>
        <w:jc w:val="center"/>
        <w:rPr>
          <w:sz w:val="20"/>
          <w:szCs w:val="20"/>
        </w:rPr>
      </w:pPr>
    </w:p>
    <w:p w:rsidR="00D73305" w:rsidRPr="006C2228" w:rsidRDefault="00D73305" w:rsidP="00D73305">
      <w:pPr>
        <w:jc w:val="both"/>
        <w:rPr>
          <w:b/>
        </w:rPr>
      </w:pPr>
      <w:r w:rsidRPr="006C2228">
        <w:rPr>
          <w:b/>
        </w:rPr>
        <w:t>* Indicates dates when homework assignments are due at the time of class.</w:t>
      </w:r>
    </w:p>
    <w:p w:rsidR="00D73305" w:rsidRPr="006C2228" w:rsidRDefault="00D73305" w:rsidP="00D73305">
      <w:pPr>
        <w:jc w:val="both"/>
        <w:rPr>
          <w:b/>
        </w:rPr>
      </w:pPr>
      <w:r w:rsidRPr="006C2228">
        <w:rPr>
          <w:rFonts w:ascii="Agency FB" w:hAnsi="Agency FB"/>
        </w:rPr>
        <w:t>†</w:t>
      </w:r>
      <w:r w:rsidRPr="006C2228">
        <w:rPr>
          <w:b/>
        </w:rPr>
        <w:t xml:space="preserve"> Indicates dates when </w:t>
      </w:r>
      <w:proofErr w:type="spellStart"/>
      <w:r>
        <w:rPr>
          <w:b/>
        </w:rPr>
        <w:t>LearnSmart</w:t>
      </w:r>
      <w:proofErr w:type="spellEnd"/>
      <w:r>
        <w:rPr>
          <w:b/>
        </w:rPr>
        <w:t xml:space="preserve"> exercises</w:t>
      </w:r>
      <w:r w:rsidRPr="006C2228">
        <w:rPr>
          <w:b/>
        </w:rPr>
        <w:t xml:space="preserve"> are due at the time of class.</w:t>
      </w:r>
    </w:p>
    <w:p w:rsidR="00D73305" w:rsidRPr="006C2228" w:rsidRDefault="00D73305" w:rsidP="00D73305">
      <w:pPr>
        <w:jc w:val="both"/>
        <w:rPr>
          <w:b/>
        </w:rPr>
      </w:pPr>
    </w:p>
    <w:p w:rsidR="00D73305" w:rsidRDefault="00D73305" w:rsidP="00D73305">
      <w:pPr>
        <w:jc w:val="both"/>
        <w:rPr>
          <w:color w:val="FF0000"/>
          <w:u w:val="single"/>
        </w:rPr>
      </w:pPr>
      <w:r>
        <w:rPr>
          <w:color w:val="FF0000"/>
          <w:u w:val="single"/>
        </w:rPr>
        <w:t>Note that l</w:t>
      </w:r>
      <w:r w:rsidRPr="006A5987">
        <w:rPr>
          <w:color w:val="FF0000"/>
          <w:u w:val="single"/>
        </w:rPr>
        <w:t>ast date to drop class</w:t>
      </w:r>
      <w:r>
        <w:rPr>
          <w:color w:val="FF0000"/>
          <w:u w:val="single"/>
        </w:rPr>
        <w:t>es</w:t>
      </w:r>
      <w:r w:rsidRPr="006A5987">
        <w:rPr>
          <w:color w:val="FF0000"/>
          <w:u w:val="single"/>
        </w:rPr>
        <w:t xml:space="preserve"> is Friday, </w:t>
      </w:r>
      <w:r>
        <w:rPr>
          <w:color w:val="FF0000"/>
          <w:u w:val="single"/>
        </w:rPr>
        <w:t xml:space="preserve">November </w:t>
      </w:r>
      <w:r w:rsidR="000F0B6F">
        <w:rPr>
          <w:color w:val="FF0000"/>
          <w:u w:val="single"/>
        </w:rPr>
        <w:t>9, 2013</w:t>
      </w:r>
      <w:r w:rsidRPr="006A5987">
        <w:rPr>
          <w:color w:val="FF0000"/>
          <w:u w:val="single"/>
        </w:rPr>
        <w:t xml:space="preserve">  </w:t>
      </w:r>
    </w:p>
    <w:p w:rsidR="00D73305" w:rsidRPr="00900BF0" w:rsidRDefault="00D73305" w:rsidP="00D73305">
      <w:pPr>
        <w:ind w:left="-1080"/>
        <w:jc w:val="both"/>
        <w:rPr>
          <w:sz w:val="28"/>
          <w:szCs w:val="28"/>
        </w:rPr>
      </w:pPr>
    </w:p>
    <w:p w:rsidR="00D73305" w:rsidRPr="003A1949" w:rsidRDefault="00D73305" w:rsidP="00D73305">
      <w:pPr>
        <w:pStyle w:val="Heading6"/>
        <w:rPr>
          <w:sz w:val="26"/>
          <w:szCs w:val="26"/>
        </w:rPr>
      </w:pPr>
      <w:r w:rsidRPr="003A1949">
        <w:rPr>
          <w:sz w:val="26"/>
          <w:szCs w:val="26"/>
        </w:rPr>
        <w:t>Textbook options for ECO 1</w:t>
      </w:r>
      <w:r>
        <w:rPr>
          <w:sz w:val="26"/>
          <w:szCs w:val="26"/>
        </w:rPr>
        <w:t>6</w:t>
      </w:r>
      <w:r w:rsidRPr="003A1949">
        <w:rPr>
          <w:sz w:val="26"/>
          <w:szCs w:val="26"/>
        </w:rPr>
        <w:t>5</w:t>
      </w:r>
    </w:p>
    <w:p w:rsidR="00D73305" w:rsidRDefault="00D73305" w:rsidP="00D73305"/>
    <w:p w:rsidR="00D73305" w:rsidRDefault="00D73305" w:rsidP="00D73305">
      <w:r>
        <w:t>Y</w:t>
      </w:r>
      <w:r w:rsidRPr="00837C39">
        <w:t>ou have three different options as far as how you obtain the</w:t>
      </w:r>
      <w:r>
        <w:t xml:space="preserve"> required course material</w:t>
      </w:r>
      <w:r w:rsidRPr="00837C39">
        <w:t>:</w:t>
      </w:r>
    </w:p>
    <w:p w:rsidR="00D73305" w:rsidRPr="00837C39" w:rsidRDefault="00D73305" w:rsidP="00D73305"/>
    <w:p w:rsidR="00D73305" w:rsidRPr="00CD27FE" w:rsidRDefault="00D73305" w:rsidP="00D73305">
      <w:pPr>
        <w:pStyle w:val="ColorfulList-Accent11"/>
        <w:numPr>
          <w:ilvl w:val="0"/>
          <w:numId w:val="4"/>
        </w:numPr>
        <w:rPr>
          <w:rFonts w:ascii="Times New Roman" w:hAnsi="Times New Roman"/>
          <w:sz w:val="24"/>
          <w:szCs w:val="24"/>
        </w:rPr>
      </w:pPr>
      <w:r w:rsidRPr="00837C39">
        <w:rPr>
          <w:rFonts w:ascii="Times New Roman" w:hAnsi="Times New Roman"/>
          <w:sz w:val="24"/>
          <w:szCs w:val="24"/>
        </w:rPr>
        <w:t xml:space="preserve">Buy </w:t>
      </w:r>
      <w:r>
        <w:rPr>
          <w:rFonts w:ascii="Times New Roman" w:hAnsi="Times New Roman"/>
          <w:sz w:val="24"/>
          <w:szCs w:val="24"/>
        </w:rPr>
        <w:t xml:space="preserve">a </w:t>
      </w:r>
      <w:r w:rsidRPr="003B2E72">
        <w:rPr>
          <w:rFonts w:ascii="Times New Roman" w:hAnsi="Times New Roman"/>
          <w:i/>
          <w:sz w:val="24"/>
          <w:szCs w:val="24"/>
        </w:rPr>
        <w:t>new</w:t>
      </w:r>
      <w:r w:rsidRPr="00837C39">
        <w:rPr>
          <w:rFonts w:ascii="Times New Roman" w:hAnsi="Times New Roman"/>
          <w:sz w:val="24"/>
          <w:szCs w:val="24"/>
        </w:rPr>
        <w:t xml:space="preserve"> textbook at the campus bookstore, which </w:t>
      </w:r>
      <w:r>
        <w:rPr>
          <w:rFonts w:ascii="Times New Roman" w:hAnsi="Times New Roman"/>
          <w:sz w:val="24"/>
          <w:szCs w:val="24"/>
        </w:rPr>
        <w:t>is</w:t>
      </w:r>
      <w:r w:rsidRPr="00837C39">
        <w:rPr>
          <w:rFonts w:ascii="Times New Roman" w:hAnsi="Times New Roman"/>
          <w:sz w:val="24"/>
          <w:szCs w:val="24"/>
        </w:rPr>
        <w:t xml:space="preserve"> packaged with an access code for Connect Economics for </w:t>
      </w:r>
      <w:r w:rsidRPr="00BA56AF">
        <w:rPr>
          <w:rFonts w:ascii="Times New Roman" w:hAnsi="Times New Roman"/>
          <w:b/>
          <w:sz w:val="24"/>
          <w:szCs w:val="24"/>
        </w:rPr>
        <w:t>$</w:t>
      </w:r>
      <w:r>
        <w:rPr>
          <w:rFonts w:ascii="Times New Roman" w:hAnsi="Times New Roman"/>
          <w:b/>
          <w:sz w:val="24"/>
          <w:szCs w:val="24"/>
        </w:rPr>
        <w:t>2</w:t>
      </w:r>
      <w:r w:rsidRPr="00BA56AF">
        <w:rPr>
          <w:rFonts w:ascii="Times New Roman" w:hAnsi="Times New Roman"/>
          <w:b/>
          <w:sz w:val="24"/>
          <w:szCs w:val="24"/>
        </w:rPr>
        <w:t>1</w:t>
      </w:r>
      <w:r>
        <w:rPr>
          <w:rFonts w:ascii="Times New Roman" w:hAnsi="Times New Roman"/>
          <w:b/>
          <w:sz w:val="24"/>
          <w:szCs w:val="24"/>
        </w:rPr>
        <w:t>0</w:t>
      </w:r>
      <w:r w:rsidRPr="00BA56AF">
        <w:rPr>
          <w:rFonts w:ascii="Times New Roman" w:hAnsi="Times New Roman"/>
          <w:b/>
          <w:sz w:val="24"/>
          <w:szCs w:val="24"/>
        </w:rPr>
        <w:t>.</w:t>
      </w:r>
      <w:r>
        <w:rPr>
          <w:rFonts w:ascii="Times New Roman" w:hAnsi="Times New Roman"/>
          <w:b/>
          <w:sz w:val="24"/>
          <w:szCs w:val="24"/>
        </w:rPr>
        <w:t>7</w:t>
      </w:r>
      <w:r w:rsidRPr="00BA56AF">
        <w:rPr>
          <w:rFonts w:ascii="Times New Roman" w:hAnsi="Times New Roman"/>
          <w:b/>
          <w:sz w:val="24"/>
          <w:szCs w:val="24"/>
        </w:rPr>
        <w:t>0</w:t>
      </w:r>
      <w:r>
        <w:rPr>
          <w:rFonts w:ascii="Times New Roman" w:hAnsi="Times New Roman"/>
          <w:b/>
          <w:sz w:val="24"/>
          <w:szCs w:val="24"/>
        </w:rPr>
        <w:t>. Make sure you keep the access card.</w:t>
      </w:r>
    </w:p>
    <w:p w:rsidR="00CD27FE" w:rsidRPr="00CD27FE" w:rsidRDefault="00D73305" w:rsidP="00CD27FE">
      <w:pPr>
        <w:pStyle w:val="ColorfulList-Accent11"/>
        <w:numPr>
          <w:ilvl w:val="0"/>
          <w:numId w:val="4"/>
        </w:numPr>
        <w:rPr>
          <w:rFonts w:ascii="Times New Roman" w:hAnsi="Times New Roman"/>
          <w:sz w:val="24"/>
          <w:szCs w:val="24"/>
        </w:rPr>
      </w:pPr>
      <w:r w:rsidRPr="00CD27FE">
        <w:rPr>
          <w:rFonts w:ascii="Times New Roman" w:hAnsi="Times New Roman"/>
          <w:sz w:val="24"/>
          <w:szCs w:val="24"/>
        </w:rPr>
        <w:t>Buy a used textbook online and obtain separate access to Connect directly from the Connect webs</w:t>
      </w:r>
      <w:r w:rsidRPr="00CD27FE">
        <w:rPr>
          <w:rFonts w:ascii="Times New Roman" w:hAnsi="Times New Roman"/>
          <w:color w:val="000000"/>
          <w:sz w:val="24"/>
          <w:szCs w:val="24"/>
        </w:rPr>
        <w:t xml:space="preserve">ite. Note that you will be able to use any older version (both brief and full editions) of the Frank and Bernanke </w:t>
      </w:r>
      <w:r w:rsidRPr="00CD27FE">
        <w:rPr>
          <w:rFonts w:ascii="Times New Roman" w:hAnsi="Times New Roman"/>
          <w:b/>
          <w:color w:val="000000"/>
          <w:sz w:val="24"/>
          <w:szCs w:val="24"/>
        </w:rPr>
        <w:t>Macro</w:t>
      </w:r>
      <w:r w:rsidRPr="00CD27FE">
        <w:rPr>
          <w:rFonts w:ascii="Times New Roman" w:hAnsi="Times New Roman"/>
          <w:color w:val="000000"/>
          <w:sz w:val="24"/>
          <w:szCs w:val="24"/>
        </w:rPr>
        <w:t xml:space="preserve"> textbook, and that </w:t>
      </w:r>
      <w:r w:rsidRPr="00CD27FE">
        <w:rPr>
          <w:rFonts w:ascii="Times New Roman" w:hAnsi="Times New Roman"/>
          <w:b/>
          <w:color w:val="000000"/>
          <w:sz w:val="24"/>
          <w:szCs w:val="24"/>
        </w:rPr>
        <w:t>separate access Connect will cost $49.99</w:t>
      </w:r>
      <w:r w:rsidRPr="00CD27FE">
        <w:rPr>
          <w:rFonts w:ascii="Times New Roman" w:hAnsi="Times New Roman"/>
          <w:color w:val="000000"/>
          <w:sz w:val="24"/>
          <w:szCs w:val="24"/>
        </w:rPr>
        <w:t xml:space="preserve"> in addition to the cost of your used book.</w:t>
      </w:r>
    </w:p>
    <w:p w:rsidR="00D73305" w:rsidRDefault="00CD27FE" w:rsidP="00CD27FE">
      <w:pPr>
        <w:pStyle w:val="ColorfulList-Accent11"/>
        <w:ind w:left="0"/>
        <w:rPr>
          <w:rFonts w:ascii="Times New Roman" w:hAnsi="Times New Roman"/>
          <w:sz w:val="12"/>
          <w:szCs w:val="12"/>
        </w:rPr>
      </w:pPr>
      <w:r>
        <w:rPr>
          <w:rFonts w:ascii="Times New Roman" w:hAnsi="Times New Roman"/>
          <w:sz w:val="12"/>
          <w:szCs w:val="12"/>
        </w:rPr>
        <w:t xml:space="preserve"> </w:t>
      </w:r>
    </w:p>
    <w:p w:rsidR="00D73305" w:rsidRDefault="00D73305" w:rsidP="00D73305">
      <w:pPr>
        <w:pStyle w:val="ColorfulList-Accent11"/>
        <w:numPr>
          <w:ilvl w:val="0"/>
          <w:numId w:val="4"/>
        </w:numPr>
        <w:rPr>
          <w:rFonts w:ascii="Times New Roman" w:hAnsi="Times New Roman"/>
          <w:sz w:val="24"/>
          <w:szCs w:val="24"/>
        </w:rPr>
      </w:pPr>
      <w:r w:rsidRPr="00837C39">
        <w:rPr>
          <w:rFonts w:ascii="Times New Roman" w:hAnsi="Times New Roman"/>
          <w:sz w:val="24"/>
          <w:szCs w:val="24"/>
        </w:rPr>
        <w:t xml:space="preserve">Buy </w:t>
      </w:r>
      <w:r w:rsidRPr="00657C7E">
        <w:rPr>
          <w:rFonts w:ascii="Times New Roman" w:hAnsi="Times New Roman"/>
          <w:b/>
          <w:sz w:val="24"/>
          <w:szCs w:val="24"/>
        </w:rPr>
        <w:t xml:space="preserve">Connect </w:t>
      </w:r>
      <w:r w:rsidRPr="00900BF0">
        <w:rPr>
          <w:rFonts w:ascii="Times New Roman" w:hAnsi="Times New Roman"/>
          <w:b/>
          <w:sz w:val="24"/>
          <w:szCs w:val="24"/>
        </w:rPr>
        <w:t>Plus access for $</w:t>
      </w:r>
      <w:r>
        <w:rPr>
          <w:rFonts w:ascii="Times New Roman" w:hAnsi="Times New Roman"/>
          <w:b/>
          <w:sz w:val="24"/>
          <w:szCs w:val="24"/>
        </w:rPr>
        <w:t>105</w:t>
      </w:r>
      <w:r w:rsidRPr="00900BF0">
        <w:rPr>
          <w:rFonts w:ascii="Times New Roman" w:hAnsi="Times New Roman"/>
          <w:b/>
          <w:sz w:val="24"/>
          <w:szCs w:val="24"/>
        </w:rPr>
        <w:t>.5</w:t>
      </w:r>
      <w:r>
        <w:rPr>
          <w:rFonts w:ascii="Times New Roman" w:hAnsi="Times New Roman"/>
          <w:b/>
          <w:sz w:val="24"/>
          <w:szCs w:val="24"/>
        </w:rPr>
        <w:t>0</w:t>
      </w:r>
      <w:r w:rsidRPr="00837C39">
        <w:rPr>
          <w:rFonts w:ascii="Times New Roman" w:hAnsi="Times New Roman"/>
          <w:sz w:val="24"/>
          <w:szCs w:val="24"/>
        </w:rPr>
        <w:t>, which includes an eBook</w:t>
      </w:r>
      <w:r>
        <w:rPr>
          <w:rFonts w:ascii="Times New Roman" w:hAnsi="Times New Roman"/>
          <w:sz w:val="24"/>
          <w:szCs w:val="24"/>
        </w:rPr>
        <w:t xml:space="preserve"> that </w:t>
      </w:r>
      <w:r w:rsidRPr="00837C39">
        <w:rPr>
          <w:rFonts w:ascii="Times New Roman" w:hAnsi="Times New Roman"/>
          <w:sz w:val="24"/>
          <w:szCs w:val="24"/>
        </w:rPr>
        <w:t xml:space="preserve">eliminates the need for a paper </w:t>
      </w:r>
      <w:r>
        <w:rPr>
          <w:rFonts w:ascii="Times New Roman" w:hAnsi="Times New Roman"/>
          <w:sz w:val="24"/>
          <w:szCs w:val="24"/>
        </w:rPr>
        <w:t>text</w:t>
      </w:r>
      <w:r w:rsidRPr="00837C39">
        <w:rPr>
          <w:rFonts w:ascii="Times New Roman" w:hAnsi="Times New Roman"/>
          <w:sz w:val="24"/>
          <w:szCs w:val="24"/>
        </w:rPr>
        <w:t xml:space="preserve">book. </w:t>
      </w:r>
      <w:r>
        <w:rPr>
          <w:rFonts w:ascii="Times New Roman" w:hAnsi="Times New Roman"/>
          <w:sz w:val="24"/>
          <w:szCs w:val="24"/>
        </w:rPr>
        <w:t xml:space="preserve">Connect Plus is </w:t>
      </w:r>
      <w:r w:rsidRPr="00837C39">
        <w:rPr>
          <w:rFonts w:ascii="Times New Roman" w:hAnsi="Times New Roman"/>
          <w:sz w:val="24"/>
          <w:szCs w:val="24"/>
        </w:rPr>
        <w:t xml:space="preserve">also obtained directly from the Connect website </w:t>
      </w:r>
      <w:r>
        <w:rPr>
          <w:rFonts w:ascii="Times New Roman" w:hAnsi="Times New Roman"/>
          <w:sz w:val="24"/>
          <w:szCs w:val="24"/>
        </w:rPr>
        <w:t xml:space="preserve">when </w:t>
      </w:r>
      <w:r w:rsidRPr="00900BF0">
        <w:rPr>
          <w:rFonts w:ascii="Times New Roman" w:hAnsi="Times New Roman"/>
          <w:sz w:val="24"/>
          <w:szCs w:val="24"/>
        </w:rPr>
        <w:t>you register.</w:t>
      </w:r>
    </w:p>
    <w:p w:rsidR="00D73305" w:rsidRDefault="00D73305" w:rsidP="00D73305">
      <w:pPr>
        <w:pStyle w:val="Heading6"/>
        <w:rPr>
          <w:sz w:val="26"/>
          <w:szCs w:val="26"/>
        </w:rPr>
      </w:pPr>
      <w:r w:rsidRPr="00900BF0">
        <w:rPr>
          <w:sz w:val="26"/>
          <w:szCs w:val="26"/>
        </w:rPr>
        <w:t>Connect Economics support:</w:t>
      </w:r>
    </w:p>
    <w:p w:rsidR="00D73305" w:rsidRPr="00900BF0" w:rsidRDefault="00D73305" w:rsidP="00D73305"/>
    <w:p w:rsidR="00D73305" w:rsidRPr="00B230A2" w:rsidRDefault="00D73305" w:rsidP="00D73305">
      <w:pPr>
        <w:pStyle w:val="Heading6"/>
        <w:ind w:left="720"/>
        <w:rPr>
          <w:i w:val="0"/>
          <w:sz w:val="26"/>
          <w:szCs w:val="26"/>
          <w:u w:val="none"/>
        </w:rPr>
      </w:pPr>
      <w:r w:rsidRPr="00B230A2">
        <w:rPr>
          <w:i w:val="0"/>
          <w:sz w:val="26"/>
          <w:szCs w:val="26"/>
          <w:u w:val="none"/>
        </w:rPr>
        <w:t xml:space="preserve">Phone Support – (800) 331-5094 </w:t>
      </w:r>
    </w:p>
    <w:p w:rsidR="00D73305" w:rsidRPr="00B230A2" w:rsidRDefault="00D73305" w:rsidP="00D73305">
      <w:pPr>
        <w:pStyle w:val="Heading6"/>
        <w:ind w:left="720"/>
        <w:rPr>
          <w:i w:val="0"/>
          <w:sz w:val="20"/>
          <w:szCs w:val="20"/>
          <w:u w:val="none"/>
        </w:rPr>
      </w:pPr>
    </w:p>
    <w:p w:rsidR="00D73305" w:rsidRDefault="00D73305" w:rsidP="00D73305">
      <w:pPr>
        <w:pStyle w:val="Heading6"/>
        <w:ind w:left="720"/>
      </w:pPr>
      <w:r w:rsidRPr="00B230A2">
        <w:rPr>
          <w:i w:val="0"/>
          <w:sz w:val="26"/>
          <w:szCs w:val="26"/>
          <w:u w:val="none"/>
        </w:rPr>
        <w:t xml:space="preserve">Online Support: http://mpss.mhhe.com/student_connect_resources.php </w:t>
      </w:r>
    </w:p>
    <w:sectPr w:rsidR="00D73305" w:rsidSect="00CD27FE">
      <w:headerReference w:type="default" r:id="rId19"/>
      <w:footerReference w:type="even" r:id="rId20"/>
      <w:pgSz w:w="12240" w:h="15840"/>
      <w:pgMar w:top="1296" w:right="1296" w:bottom="1296" w:left="1296" w:header="432"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195" w:rsidRDefault="00C70195">
      <w:r>
        <w:separator/>
      </w:r>
    </w:p>
  </w:endnote>
  <w:endnote w:type="continuationSeparator" w:id="0">
    <w:p w:rsidR="00C70195" w:rsidRDefault="00C7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305" w:rsidRDefault="00D733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0E8A">
      <w:rPr>
        <w:rStyle w:val="PageNumber"/>
        <w:noProof/>
      </w:rPr>
      <w:t>6</w:t>
    </w:r>
    <w:r>
      <w:rPr>
        <w:rStyle w:val="PageNumber"/>
      </w:rPr>
      <w:fldChar w:fldCharType="end"/>
    </w:r>
  </w:p>
  <w:p w:rsidR="00D73305" w:rsidRDefault="00D733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195" w:rsidRDefault="00C70195">
      <w:r>
        <w:separator/>
      </w:r>
    </w:p>
  </w:footnote>
  <w:footnote w:type="continuationSeparator" w:id="0">
    <w:p w:rsidR="00C70195" w:rsidRDefault="00C70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B6F" w:rsidRDefault="000F0B6F">
    <w:pPr>
      <w:pStyle w:val="Header"/>
      <w:jc w:val="center"/>
      <w:rPr>
        <w:noProof/>
        <w:sz w:val="20"/>
      </w:rPr>
    </w:pPr>
    <w:r w:rsidRPr="000F0B6F">
      <w:rPr>
        <w:sz w:val="20"/>
      </w:rPr>
      <w:fldChar w:fldCharType="begin"/>
    </w:r>
    <w:r w:rsidRPr="000F0B6F">
      <w:rPr>
        <w:sz w:val="20"/>
      </w:rPr>
      <w:instrText xml:space="preserve"> PAGE   \* MERGEFORMAT </w:instrText>
    </w:r>
    <w:r w:rsidRPr="000F0B6F">
      <w:rPr>
        <w:sz w:val="20"/>
      </w:rPr>
      <w:fldChar w:fldCharType="separate"/>
    </w:r>
    <w:r w:rsidR="002B6F6A">
      <w:rPr>
        <w:noProof/>
        <w:sz w:val="20"/>
      </w:rPr>
      <w:t>2</w:t>
    </w:r>
    <w:r w:rsidRPr="000F0B6F">
      <w:rPr>
        <w:noProof/>
        <w:sz w:val="20"/>
      </w:rPr>
      <w:fldChar w:fldCharType="end"/>
    </w:r>
  </w:p>
  <w:p w:rsidR="000F0B6F" w:rsidRDefault="000F0B6F" w:rsidP="000F0B6F">
    <w:pPr>
      <w:pStyle w:val="Header"/>
      <w:rPr>
        <w:noProof/>
        <w:sz w:val="20"/>
      </w:rPr>
    </w:pPr>
    <w:r>
      <w:rPr>
        <w:noProof/>
        <w:sz w:val="20"/>
      </w:rPr>
      <w:t>ECO 165-2 (Norander)</w:t>
    </w:r>
  </w:p>
  <w:p w:rsidR="000F0B6F" w:rsidRDefault="000F0B6F">
    <w:pPr>
      <w:pStyle w:val="Header"/>
    </w:pPr>
    <w:r>
      <w:rPr>
        <w:noProof/>
        <w:sz w:val="20"/>
      </w:rPr>
      <w:t>Fall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0815"/>
    <w:multiLevelType w:val="hybridMultilevel"/>
    <w:tmpl w:val="9A4E3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F44B5"/>
    <w:multiLevelType w:val="hybridMultilevel"/>
    <w:tmpl w:val="0ECC0378"/>
    <w:lvl w:ilvl="0" w:tplc="7B2E3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841DE"/>
    <w:multiLevelType w:val="hybridMultilevel"/>
    <w:tmpl w:val="0E1EE08A"/>
    <w:lvl w:ilvl="0" w:tplc="54CABA22">
      <w:start w:val="1"/>
      <w:numFmt w:val="decimal"/>
      <w:lvlText w:val="%1."/>
      <w:lvlJc w:val="left"/>
      <w:pPr>
        <w:tabs>
          <w:tab w:val="num" w:pos="1350"/>
        </w:tabs>
        <w:ind w:left="1350" w:hanging="360"/>
      </w:pPr>
      <w:rPr>
        <w:rFonts w:ascii="Helvetica" w:hAnsi="Helvetica" w:hint="default"/>
        <w:b/>
        <w:color w:val="B0AB1D"/>
        <w:sz w:val="36"/>
      </w:rPr>
    </w:lvl>
    <w:lvl w:ilvl="1" w:tplc="00190409" w:tentative="1">
      <w:start w:val="1"/>
      <w:numFmt w:val="lowerLetter"/>
      <w:lvlText w:val="%2."/>
      <w:lvlJc w:val="left"/>
      <w:pPr>
        <w:tabs>
          <w:tab w:val="num" w:pos="2070"/>
        </w:tabs>
        <w:ind w:left="2070" w:hanging="360"/>
      </w:pPr>
    </w:lvl>
    <w:lvl w:ilvl="2" w:tplc="001B0409" w:tentative="1">
      <w:start w:val="1"/>
      <w:numFmt w:val="lowerRoman"/>
      <w:lvlText w:val="%3."/>
      <w:lvlJc w:val="right"/>
      <w:pPr>
        <w:tabs>
          <w:tab w:val="num" w:pos="2790"/>
        </w:tabs>
        <w:ind w:left="2790" w:hanging="180"/>
      </w:pPr>
    </w:lvl>
    <w:lvl w:ilvl="3" w:tplc="000F0409" w:tentative="1">
      <w:start w:val="1"/>
      <w:numFmt w:val="decimal"/>
      <w:lvlText w:val="%4."/>
      <w:lvlJc w:val="left"/>
      <w:pPr>
        <w:tabs>
          <w:tab w:val="num" w:pos="3510"/>
        </w:tabs>
        <w:ind w:left="3510" w:hanging="360"/>
      </w:pPr>
    </w:lvl>
    <w:lvl w:ilvl="4" w:tplc="00190409" w:tentative="1">
      <w:start w:val="1"/>
      <w:numFmt w:val="lowerLetter"/>
      <w:lvlText w:val="%5."/>
      <w:lvlJc w:val="left"/>
      <w:pPr>
        <w:tabs>
          <w:tab w:val="num" w:pos="4230"/>
        </w:tabs>
        <w:ind w:left="4230" w:hanging="360"/>
      </w:pPr>
    </w:lvl>
    <w:lvl w:ilvl="5" w:tplc="001B0409" w:tentative="1">
      <w:start w:val="1"/>
      <w:numFmt w:val="lowerRoman"/>
      <w:lvlText w:val="%6."/>
      <w:lvlJc w:val="right"/>
      <w:pPr>
        <w:tabs>
          <w:tab w:val="num" w:pos="4950"/>
        </w:tabs>
        <w:ind w:left="4950" w:hanging="180"/>
      </w:pPr>
    </w:lvl>
    <w:lvl w:ilvl="6" w:tplc="000F0409" w:tentative="1">
      <w:start w:val="1"/>
      <w:numFmt w:val="decimal"/>
      <w:lvlText w:val="%7."/>
      <w:lvlJc w:val="left"/>
      <w:pPr>
        <w:tabs>
          <w:tab w:val="num" w:pos="5670"/>
        </w:tabs>
        <w:ind w:left="5670" w:hanging="360"/>
      </w:pPr>
    </w:lvl>
    <w:lvl w:ilvl="7" w:tplc="00190409" w:tentative="1">
      <w:start w:val="1"/>
      <w:numFmt w:val="lowerLetter"/>
      <w:lvlText w:val="%8."/>
      <w:lvlJc w:val="left"/>
      <w:pPr>
        <w:tabs>
          <w:tab w:val="num" w:pos="6390"/>
        </w:tabs>
        <w:ind w:left="6390" w:hanging="360"/>
      </w:pPr>
    </w:lvl>
    <w:lvl w:ilvl="8" w:tplc="001B0409" w:tentative="1">
      <w:start w:val="1"/>
      <w:numFmt w:val="lowerRoman"/>
      <w:lvlText w:val="%9."/>
      <w:lvlJc w:val="right"/>
      <w:pPr>
        <w:tabs>
          <w:tab w:val="num" w:pos="7110"/>
        </w:tabs>
        <w:ind w:left="7110" w:hanging="180"/>
      </w:pPr>
    </w:lvl>
  </w:abstractNum>
  <w:abstractNum w:abstractNumId="3">
    <w:nsid w:val="1D3A7F68"/>
    <w:multiLevelType w:val="hybridMultilevel"/>
    <w:tmpl w:val="0A78F958"/>
    <w:lvl w:ilvl="0" w:tplc="C938F352">
      <w:start w:val="6"/>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A84CC5"/>
    <w:multiLevelType w:val="hybridMultilevel"/>
    <w:tmpl w:val="B3AA20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7E17F94"/>
    <w:multiLevelType w:val="hybridMultilevel"/>
    <w:tmpl w:val="3D1A8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6E6E41"/>
    <w:multiLevelType w:val="hybridMultilevel"/>
    <w:tmpl w:val="17BCD7EE"/>
    <w:lvl w:ilvl="0" w:tplc="7B2E3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4936DEB"/>
    <w:multiLevelType w:val="hybridMultilevel"/>
    <w:tmpl w:val="61E632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Aria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Arial"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97B2F9C"/>
    <w:multiLevelType w:val="hybridMultilevel"/>
    <w:tmpl w:val="4B8E075A"/>
    <w:lvl w:ilvl="0" w:tplc="61FEDC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72E46802"/>
    <w:multiLevelType w:val="multilevel"/>
    <w:tmpl w:val="BEAEA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5"/>
  </w:num>
  <w:num w:numId="5">
    <w:abstractNumId w:val="7"/>
  </w:num>
  <w:num w:numId="6">
    <w:abstractNumId w:val="9"/>
  </w:num>
  <w:num w:numId="7">
    <w:abstractNumId w:val="4"/>
  </w:num>
  <w:num w:numId="8">
    <w:abstractNumId w:val="6"/>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F0E"/>
    <w:rsid w:val="000C6D21"/>
    <w:rsid w:val="000F0B6F"/>
    <w:rsid w:val="001F4B7B"/>
    <w:rsid w:val="00220E8A"/>
    <w:rsid w:val="00254465"/>
    <w:rsid w:val="00290CAB"/>
    <w:rsid w:val="002B6F6A"/>
    <w:rsid w:val="003E25BA"/>
    <w:rsid w:val="0041449B"/>
    <w:rsid w:val="004B64CB"/>
    <w:rsid w:val="004C3878"/>
    <w:rsid w:val="005D0CA6"/>
    <w:rsid w:val="00625549"/>
    <w:rsid w:val="00750FD4"/>
    <w:rsid w:val="007A56E3"/>
    <w:rsid w:val="007C0E4C"/>
    <w:rsid w:val="00826E28"/>
    <w:rsid w:val="00920DD1"/>
    <w:rsid w:val="009C2BF6"/>
    <w:rsid w:val="00A154A7"/>
    <w:rsid w:val="00A37BB9"/>
    <w:rsid w:val="00A42363"/>
    <w:rsid w:val="00A7441F"/>
    <w:rsid w:val="00B30AEA"/>
    <w:rsid w:val="00BA099D"/>
    <w:rsid w:val="00C26861"/>
    <w:rsid w:val="00C70195"/>
    <w:rsid w:val="00CB6601"/>
    <w:rsid w:val="00CD27FE"/>
    <w:rsid w:val="00CD552C"/>
    <w:rsid w:val="00D36DB5"/>
    <w:rsid w:val="00D73305"/>
    <w:rsid w:val="00EA2AAA"/>
    <w:rsid w:val="00EB5AB6"/>
    <w:rsid w:val="00F064A5"/>
    <w:rsid w:val="00F45F0E"/>
    <w:rsid w:val="00FA1A06"/>
    <w:rsid w:val="00FB2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28"/>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link w:val="Heading3Char"/>
    <w:qFormat/>
    <w:pPr>
      <w:keepNext/>
      <w:jc w:val="both"/>
      <w:outlineLvl w:val="2"/>
    </w:pPr>
    <w:rPr>
      <w:b/>
      <w:bCs/>
      <w:u w:val="single"/>
      <w:lang w:val="x-none" w:eastAsia="x-none"/>
    </w:rPr>
  </w:style>
  <w:style w:type="paragraph" w:styleId="Heading4">
    <w:name w:val="heading 4"/>
    <w:basedOn w:val="Normal"/>
    <w:next w:val="Normal"/>
    <w:qFormat/>
    <w:pPr>
      <w:keepNext/>
      <w:ind w:left="2160" w:hanging="2160"/>
      <w:jc w:val="both"/>
      <w:outlineLvl w:val="3"/>
    </w:pPr>
    <w:rPr>
      <w:b/>
      <w:bCs/>
      <w:u w:val="single"/>
    </w:rPr>
  </w:style>
  <w:style w:type="paragraph" w:styleId="Heading5">
    <w:name w:val="heading 5"/>
    <w:basedOn w:val="Normal"/>
    <w:next w:val="Normal"/>
    <w:qFormat/>
    <w:pPr>
      <w:keepNext/>
      <w:jc w:val="both"/>
      <w:outlineLvl w:val="4"/>
    </w:pPr>
    <w:rPr>
      <w:b/>
      <w:bCs/>
      <w:sz w:val="28"/>
      <w:u w:val="single"/>
    </w:rPr>
  </w:style>
  <w:style w:type="paragraph" w:styleId="Heading6">
    <w:name w:val="heading 6"/>
    <w:basedOn w:val="Normal"/>
    <w:next w:val="Normal"/>
    <w:qFormat/>
    <w:pPr>
      <w:keepNext/>
      <w:jc w:val="both"/>
      <w:outlineLvl w:val="5"/>
    </w:pPr>
    <w:rPr>
      <w:b/>
      <w:bCs/>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rPr>
  </w:style>
  <w:style w:type="paragraph" w:styleId="Subtitle">
    <w:name w:val="Subtitle"/>
    <w:basedOn w:val="Normal"/>
    <w:qFormat/>
    <w:pPr>
      <w:jc w:val="center"/>
    </w:pPr>
    <w:rPr>
      <w:b/>
      <w:bCs/>
    </w:rPr>
  </w:style>
  <w:style w:type="character" w:styleId="Hyperlink">
    <w:name w:val="Hyperlink"/>
    <w:rPr>
      <w:color w:val="0000FF"/>
      <w:u w:val="single"/>
    </w:rPr>
  </w:style>
  <w:style w:type="paragraph" w:styleId="BodyTextIndent">
    <w:name w:val="Body Text Indent"/>
    <w:basedOn w:val="Normal"/>
    <w:pPr>
      <w:ind w:left="144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rsid w:val="00C1608D"/>
    <w:rPr>
      <w:color w:val="800080"/>
      <w:u w:val="single"/>
    </w:rPr>
  </w:style>
  <w:style w:type="character" w:styleId="Strong">
    <w:name w:val="Strong"/>
    <w:qFormat/>
    <w:rsid w:val="004D12D7"/>
    <w:rPr>
      <w:b/>
      <w:bCs/>
    </w:rPr>
  </w:style>
  <w:style w:type="paragraph" w:styleId="BalloonText">
    <w:name w:val="Balloon Text"/>
    <w:basedOn w:val="Normal"/>
    <w:semiHidden/>
    <w:rsid w:val="00C63C8F"/>
    <w:rPr>
      <w:rFonts w:ascii="Tahoma" w:hAnsi="Tahoma" w:cs="Tahoma"/>
      <w:sz w:val="16"/>
      <w:szCs w:val="16"/>
    </w:rPr>
  </w:style>
  <w:style w:type="paragraph" w:styleId="NormalWeb">
    <w:name w:val="Normal (Web)"/>
    <w:basedOn w:val="Normal"/>
    <w:uiPriority w:val="99"/>
    <w:semiHidden/>
    <w:unhideWhenUsed/>
    <w:rsid w:val="008E3B3F"/>
    <w:pPr>
      <w:spacing w:before="100" w:beforeAutospacing="1" w:after="100" w:afterAutospacing="1"/>
    </w:pPr>
  </w:style>
  <w:style w:type="character" w:styleId="Emphasis">
    <w:name w:val="Emphasis"/>
    <w:qFormat/>
    <w:rsid w:val="00203B74"/>
    <w:rPr>
      <w:i/>
      <w:iCs/>
    </w:rPr>
  </w:style>
  <w:style w:type="paragraph" w:customStyle="1" w:styleId="Default">
    <w:name w:val="Default"/>
    <w:rsid w:val="00662D9D"/>
    <w:pPr>
      <w:autoSpaceDE w:val="0"/>
      <w:autoSpaceDN w:val="0"/>
      <w:adjustRightInd w:val="0"/>
    </w:pPr>
    <w:rPr>
      <w:rFonts w:ascii="Cambria" w:hAnsi="Cambria" w:cs="Cambria"/>
      <w:color w:val="000000"/>
      <w:sz w:val="24"/>
      <w:szCs w:val="24"/>
    </w:rPr>
  </w:style>
  <w:style w:type="character" w:customStyle="1" w:styleId="Heading3Char">
    <w:name w:val="Heading 3 Char"/>
    <w:link w:val="Heading3"/>
    <w:rsid w:val="00110FEE"/>
    <w:rPr>
      <w:b/>
      <w:bCs/>
      <w:sz w:val="24"/>
      <w:szCs w:val="24"/>
      <w:u w:val="single"/>
    </w:rPr>
  </w:style>
  <w:style w:type="paragraph" w:customStyle="1" w:styleId="ColorfulList-Accent11">
    <w:name w:val="Colorful List - Accent 11"/>
    <w:basedOn w:val="Normal"/>
    <w:uiPriority w:val="34"/>
    <w:qFormat/>
    <w:rsid w:val="004D48EF"/>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0F0B6F"/>
    <w:pPr>
      <w:tabs>
        <w:tab w:val="center" w:pos="4680"/>
        <w:tab w:val="right" w:pos="9360"/>
      </w:tabs>
    </w:pPr>
  </w:style>
  <w:style w:type="character" w:customStyle="1" w:styleId="HeaderChar">
    <w:name w:val="Header Char"/>
    <w:link w:val="Header"/>
    <w:uiPriority w:val="99"/>
    <w:rsid w:val="000F0B6F"/>
    <w:rPr>
      <w:sz w:val="24"/>
      <w:szCs w:val="24"/>
    </w:rPr>
  </w:style>
  <w:style w:type="paragraph" w:styleId="ListParagraph">
    <w:name w:val="List Paragraph"/>
    <w:basedOn w:val="Normal"/>
    <w:uiPriority w:val="34"/>
    <w:qFormat/>
    <w:rsid w:val="00CD27F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5169">
      <w:bodyDiv w:val="1"/>
      <w:marLeft w:val="0"/>
      <w:marRight w:val="0"/>
      <w:marTop w:val="0"/>
      <w:marBottom w:val="0"/>
      <w:divBdr>
        <w:top w:val="none" w:sz="0" w:space="0" w:color="auto"/>
        <w:left w:val="none" w:sz="0" w:space="0" w:color="auto"/>
        <w:bottom w:val="none" w:sz="0" w:space="0" w:color="auto"/>
        <w:right w:val="none" w:sz="0" w:space="0" w:color="auto"/>
      </w:divBdr>
    </w:div>
    <w:div w:id="474957030">
      <w:bodyDiv w:val="1"/>
      <w:marLeft w:val="0"/>
      <w:marRight w:val="0"/>
      <w:marTop w:val="0"/>
      <w:marBottom w:val="0"/>
      <w:divBdr>
        <w:top w:val="none" w:sz="0" w:space="0" w:color="auto"/>
        <w:left w:val="none" w:sz="0" w:space="0" w:color="auto"/>
        <w:bottom w:val="none" w:sz="0" w:space="0" w:color="auto"/>
        <w:right w:val="none" w:sz="0" w:space="0" w:color="auto"/>
      </w:divBdr>
      <w:divsChild>
        <w:div w:id="2109766725">
          <w:marLeft w:val="0"/>
          <w:marRight w:val="0"/>
          <w:marTop w:val="0"/>
          <w:marBottom w:val="0"/>
          <w:divBdr>
            <w:top w:val="none" w:sz="0" w:space="0" w:color="auto"/>
            <w:left w:val="none" w:sz="0" w:space="0" w:color="auto"/>
            <w:bottom w:val="none" w:sz="0" w:space="0" w:color="auto"/>
            <w:right w:val="none" w:sz="0" w:space="0" w:color="auto"/>
          </w:divBdr>
          <w:divsChild>
            <w:div w:id="1547788585">
              <w:marLeft w:val="75"/>
              <w:marRight w:val="0"/>
              <w:marTop w:val="0"/>
              <w:marBottom w:val="0"/>
              <w:divBdr>
                <w:top w:val="single" w:sz="2" w:space="0" w:color="auto"/>
                <w:left w:val="single" w:sz="48" w:space="4" w:color="F0EEE4"/>
                <w:bottom w:val="single" w:sz="2" w:space="0" w:color="auto"/>
                <w:right w:val="single" w:sz="2" w:space="0" w:color="auto"/>
              </w:divBdr>
              <w:divsChild>
                <w:div w:id="322701345">
                  <w:marLeft w:val="75"/>
                  <w:marRight w:val="0"/>
                  <w:marTop w:val="0"/>
                  <w:marBottom w:val="0"/>
                  <w:divBdr>
                    <w:top w:val="single" w:sz="2" w:space="0" w:color="auto"/>
                    <w:left w:val="single" w:sz="48" w:space="4" w:color="F0EEE4"/>
                    <w:bottom w:val="single" w:sz="2" w:space="0" w:color="auto"/>
                    <w:right w:val="single" w:sz="2" w:space="0" w:color="auto"/>
                  </w:divBdr>
                  <w:divsChild>
                    <w:div w:id="1934623985">
                      <w:marLeft w:val="75"/>
                      <w:marRight w:val="0"/>
                      <w:marTop w:val="0"/>
                      <w:marBottom w:val="0"/>
                      <w:divBdr>
                        <w:top w:val="single" w:sz="2" w:space="0" w:color="auto"/>
                        <w:left w:val="single" w:sz="48" w:space="4" w:color="F0EEE4"/>
                        <w:bottom w:val="single" w:sz="2" w:space="0" w:color="auto"/>
                        <w:right w:val="single" w:sz="2" w:space="0" w:color="auto"/>
                      </w:divBdr>
                      <w:divsChild>
                        <w:div w:id="1335373713">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425878">
      <w:bodyDiv w:val="1"/>
      <w:marLeft w:val="0"/>
      <w:marRight w:val="0"/>
      <w:marTop w:val="0"/>
      <w:marBottom w:val="0"/>
      <w:divBdr>
        <w:top w:val="none" w:sz="0" w:space="0" w:color="auto"/>
        <w:left w:val="none" w:sz="0" w:space="0" w:color="auto"/>
        <w:bottom w:val="none" w:sz="0" w:space="0" w:color="auto"/>
        <w:right w:val="none" w:sz="0" w:space="0" w:color="auto"/>
      </w:divBdr>
      <w:divsChild>
        <w:div w:id="7384006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4008668">
      <w:bodyDiv w:val="1"/>
      <w:marLeft w:val="0"/>
      <w:marRight w:val="0"/>
      <w:marTop w:val="0"/>
      <w:marBottom w:val="0"/>
      <w:divBdr>
        <w:top w:val="none" w:sz="0" w:space="0" w:color="auto"/>
        <w:left w:val="none" w:sz="0" w:space="0" w:color="auto"/>
        <w:bottom w:val="none" w:sz="0" w:space="0" w:color="auto"/>
        <w:right w:val="none" w:sz="0" w:space="0" w:color="auto"/>
      </w:divBdr>
    </w:div>
    <w:div w:id="1756435801">
      <w:bodyDiv w:val="1"/>
      <w:marLeft w:val="0"/>
      <w:marRight w:val="0"/>
      <w:marTop w:val="0"/>
      <w:marBottom w:val="0"/>
      <w:divBdr>
        <w:top w:val="none" w:sz="0" w:space="0" w:color="auto"/>
        <w:left w:val="none" w:sz="0" w:space="0" w:color="auto"/>
        <w:bottom w:val="none" w:sz="0" w:space="0" w:color="auto"/>
        <w:right w:val="none" w:sz="0" w:space="0" w:color="auto"/>
      </w:divBdr>
      <w:divsChild>
        <w:div w:id="1115059084">
          <w:marLeft w:val="0"/>
          <w:marRight w:val="0"/>
          <w:marTop w:val="0"/>
          <w:marBottom w:val="0"/>
          <w:divBdr>
            <w:top w:val="none" w:sz="0" w:space="0" w:color="auto"/>
            <w:left w:val="none" w:sz="0" w:space="0" w:color="auto"/>
            <w:bottom w:val="none" w:sz="0" w:space="0" w:color="auto"/>
            <w:right w:val="none" w:sz="0" w:space="0" w:color="auto"/>
          </w:divBdr>
          <w:divsChild>
            <w:div w:id="548146712">
              <w:marLeft w:val="75"/>
              <w:marRight w:val="0"/>
              <w:marTop w:val="0"/>
              <w:marBottom w:val="0"/>
              <w:divBdr>
                <w:top w:val="single" w:sz="2" w:space="0" w:color="auto"/>
                <w:left w:val="single" w:sz="48" w:space="4" w:color="F0EEE4"/>
                <w:bottom w:val="single" w:sz="2" w:space="0" w:color="auto"/>
                <w:right w:val="single" w:sz="2" w:space="0" w:color="auto"/>
              </w:divBdr>
              <w:divsChild>
                <w:div w:id="1755855099">
                  <w:marLeft w:val="75"/>
                  <w:marRight w:val="0"/>
                  <w:marTop w:val="0"/>
                  <w:marBottom w:val="0"/>
                  <w:divBdr>
                    <w:top w:val="single" w:sz="2" w:space="0" w:color="auto"/>
                    <w:left w:val="single" w:sz="48" w:space="4" w:color="F0EEE4"/>
                    <w:bottom w:val="single" w:sz="2" w:space="0" w:color="auto"/>
                    <w:right w:val="single" w:sz="2" w:space="0" w:color="auto"/>
                  </w:divBdr>
                  <w:divsChild>
                    <w:div w:id="733285293">
                      <w:marLeft w:val="75"/>
                      <w:marRight w:val="0"/>
                      <w:marTop w:val="0"/>
                      <w:marBottom w:val="0"/>
                      <w:divBdr>
                        <w:top w:val="single" w:sz="2" w:space="0" w:color="auto"/>
                        <w:left w:val="single" w:sz="48" w:space="4" w:color="F0EEE4"/>
                        <w:bottom w:val="single" w:sz="2" w:space="0" w:color="auto"/>
                        <w:right w:val="single" w:sz="2" w:space="0" w:color="auto"/>
                      </w:divBdr>
                      <w:divsChild>
                        <w:div w:id="1114059784">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issouristate.edu/disability/" TargetMode="External"/><Relationship Id="rId18" Type="http://schemas.openxmlformats.org/officeDocument/2006/relationships/hyperlink" Target="http://www.missouristate.edu/provost/"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ssouristate.edu/equity/" TargetMode="External"/><Relationship Id="rId17" Type="http://schemas.openxmlformats.org/officeDocument/2006/relationships/hyperlink" Target="http://psychology.missouristate.edu/ldc/" TargetMode="External"/><Relationship Id="rId2" Type="http://schemas.openxmlformats.org/officeDocument/2006/relationships/styles" Target="styles.xml"/><Relationship Id="rId16" Type="http://schemas.openxmlformats.org/officeDocument/2006/relationships/hyperlink" Target="http://psychology.missouristate.edu/ldc/3002.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ssouristate.edu/equity/" TargetMode="External"/><Relationship Id="rId5" Type="http://schemas.openxmlformats.org/officeDocument/2006/relationships/webSettings" Target="webSettings.xml"/><Relationship Id="rId15" Type="http://schemas.openxmlformats.org/officeDocument/2006/relationships/hyperlink" Target="http://psychology.missouristate.edu/ldc/" TargetMode="External"/><Relationship Id="rId10" Type="http://schemas.openxmlformats.org/officeDocument/2006/relationships/hyperlink" Target="http://www.missouristate.edu/policy/Op3_01_AcademicIntegrityStudents.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erNorander@Missouristate.edu" TargetMode="External"/><Relationship Id="rId14" Type="http://schemas.openxmlformats.org/officeDocument/2006/relationships/hyperlink" Target="http://www.missouristate.edu/disabilit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5</Pages>
  <Words>2077</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Ohio University</vt:lpstr>
    </vt:vector>
  </TitlesOfParts>
  <Company>OESC</Company>
  <LinksUpToDate>false</LinksUpToDate>
  <CharactersWithSpaces>13893</CharactersWithSpaces>
  <SharedDoc>false</SharedDoc>
  <HLinks>
    <vt:vector size="60" baseType="variant">
      <vt:variant>
        <vt:i4>4915268</vt:i4>
      </vt:variant>
      <vt:variant>
        <vt:i4>27</vt:i4>
      </vt:variant>
      <vt:variant>
        <vt:i4>0</vt:i4>
      </vt:variant>
      <vt:variant>
        <vt:i4>5</vt:i4>
      </vt:variant>
      <vt:variant>
        <vt:lpwstr>http://www.missouristate.edu/provost/</vt:lpwstr>
      </vt:variant>
      <vt:variant>
        <vt:lpwstr/>
      </vt:variant>
      <vt:variant>
        <vt:i4>4653067</vt:i4>
      </vt:variant>
      <vt:variant>
        <vt:i4>24</vt:i4>
      </vt:variant>
      <vt:variant>
        <vt:i4>0</vt:i4>
      </vt:variant>
      <vt:variant>
        <vt:i4>5</vt:i4>
      </vt:variant>
      <vt:variant>
        <vt:lpwstr>http://psychology.missouristate.edu/ldc/</vt:lpwstr>
      </vt:variant>
      <vt:variant>
        <vt:lpwstr/>
      </vt:variant>
      <vt:variant>
        <vt:i4>4194386</vt:i4>
      </vt:variant>
      <vt:variant>
        <vt:i4>21</vt:i4>
      </vt:variant>
      <vt:variant>
        <vt:i4>0</vt:i4>
      </vt:variant>
      <vt:variant>
        <vt:i4>5</vt:i4>
      </vt:variant>
      <vt:variant>
        <vt:lpwstr>http://psychology.missouristate.edu/ldc/3002.htm</vt:lpwstr>
      </vt:variant>
      <vt:variant>
        <vt:lpwstr/>
      </vt:variant>
      <vt:variant>
        <vt:i4>4653067</vt:i4>
      </vt:variant>
      <vt:variant>
        <vt:i4>18</vt:i4>
      </vt:variant>
      <vt:variant>
        <vt:i4>0</vt:i4>
      </vt:variant>
      <vt:variant>
        <vt:i4>5</vt:i4>
      </vt:variant>
      <vt:variant>
        <vt:lpwstr>http://psychology.missouristate.edu/ldc/</vt:lpwstr>
      </vt:variant>
      <vt:variant>
        <vt:lpwstr/>
      </vt:variant>
      <vt:variant>
        <vt:i4>852034</vt:i4>
      </vt:variant>
      <vt:variant>
        <vt:i4>15</vt:i4>
      </vt:variant>
      <vt:variant>
        <vt:i4>0</vt:i4>
      </vt:variant>
      <vt:variant>
        <vt:i4>5</vt:i4>
      </vt:variant>
      <vt:variant>
        <vt:lpwstr>http://www.missouristate.edu/disability/</vt:lpwstr>
      </vt:variant>
      <vt:variant>
        <vt:lpwstr/>
      </vt:variant>
      <vt:variant>
        <vt:i4>852034</vt:i4>
      </vt:variant>
      <vt:variant>
        <vt:i4>12</vt:i4>
      </vt:variant>
      <vt:variant>
        <vt:i4>0</vt:i4>
      </vt:variant>
      <vt:variant>
        <vt:i4>5</vt:i4>
      </vt:variant>
      <vt:variant>
        <vt:lpwstr>http://www.missouristate.edu/disability/</vt:lpwstr>
      </vt:variant>
      <vt:variant>
        <vt:lpwstr/>
      </vt:variant>
      <vt:variant>
        <vt:i4>262226</vt:i4>
      </vt:variant>
      <vt:variant>
        <vt:i4>9</vt:i4>
      </vt:variant>
      <vt:variant>
        <vt:i4>0</vt:i4>
      </vt:variant>
      <vt:variant>
        <vt:i4>5</vt:i4>
      </vt:variant>
      <vt:variant>
        <vt:lpwstr>http://www.missouristate.edu/equity/</vt:lpwstr>
      </vt:variant>
      <vt:variant>
        <vt:lpwstr/>
      </vt:variant>
      <vt:variant>
        <vt:i4>262226</vt:i4>
      </vt:variant>
      <vt:variant>
        <vt:i4>6</vt:i4>
      </vt:variant>
      <vt:variant>
        <vt:i4>0</vt:i4>
      </vt:variant>
      <vt:variant>
        <vt:i4>5</vt:i4>
      </vt:variant>
      <vt:variant>
        <vt:lpwstr>http://www.missouristate.edu/equity/</vt:lpwstr>
      </vt:variant>
      <vt:variant>
        <vt:lpwstr/>
      </vt:variant>
      <vt:variant>
        <vt:i4>7274550</vt:i4>
      </vt:variant>
      <vt:variant>
        <vt:i4>3</vt:i4>
      </vt:variant>
      <vt:variant>
        <vt:i4>0</vt:i4>
      </vt:variant>
      <vt:variant>
        <vt:i4>5</vt:i4>
      </vt:variant>
      <vt:variant>
        <vt:lpwstr>http://www.missouristate.edu/policy/Op3_01_AcademicIntegrityStudents.htm</vt:lpwstr>
      </vt:variant>
      <vt:variant>
        <vt:lpwstr/>
      </vt:variant>
      <vt:variant>
        <vt:i4>1835060</vt:i4>
      </vt:variant>
      <vt:variant>
        <vt:i4>0</vt:i4>
      </vt:variant>
      <vt:variant>
        <vt:i4>0</vt:i4>
      </vt:variant>
      <vt:variant>
        <vt:i4>5</vt:i4>
      </vt:variant>
      <vt:variant>
        <vt:lpwstr>mailto:PerNorander@Missouristate.edu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University</dc:title>
  <dc:creator>DeerghaA</dc:creator>
  <cp:lastModifiedBy>Dalal, Ardeshir J</cp:lastModifiedBy>
  <cp:revision>9</cp:revision>
  <cp:lastPrinted>2013-02-20T21:35:00Z</cp:lastPrinted>
  <dcterms:created xsi:type="dcterms:W3CDTF">2013-02-20T17:10:00Z</dcterms:created>
  <dcterms:modified xsi:type="dcterms:W3CDTF">2013-03-01T06:31:00Z</dcterms:modified>
</cp:coreProperties>
</file>